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EE4A" w14:textId="307C4902" w:rsidR="005A49B9" w:rsidRDefault="005A49B9" w:rsidP="00490F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59363E0" w14:textId="77777777" w:rsidR="005A49B9" w:rsidRPr="00687812" w:rsidRDefault="005A49B9" w:rsidP="00BA58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4CC2E48C" w14:textId="77777777" w:rsidR="00490F89" w:rsidRPr="00687812" w:rsidRDefault="00490F89" w:rsidP="00687812">
      <w:pPr>
        <w:widowControl w:val="0"/>
        <w:autoSpaceDE w:val="0"/>
        <w:autoSpaceDN w:val="0"/>
        <w:adjustRightInd w:val="0"/>
        <w:spacing w:after="0"/>
        <w:ind w:left="7788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8781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Проект </w:t>
      </w:r>
    </w:p>
    <w:p w14:paraId="6BC6A21A" w14:textId="77777777" w:rsidR="00490F89" w:rsidRPr="00687812" w:rsidRDefault="00490F89" w:rsidP="00490F89">
      <w:pPr>
        <w:widowControl w:val="0"/>
        <w:autoSpaceDE w:val="0"/>
        <w:autoSpaceDN w:val="0"/>
        <w:adjustRightInd w:val="0"/>
        <w:spacing w:after="0"/>
        <w:ind w:left="7788"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724DC204" w14:textId="77777777" w:rsidR="00C17EC3" w:rsidRDefault="00C17EC3" w:rsidP="00AA2F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93E2774" w14:textId="77777777" w:rsidR="00534A46" w:rsidRDefault="00534A46" w:rsidP="00534A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DE75DC" w14:textId="77777777" w:rsidR="000F03FF" w:rsidRPr="00490F89" w:rsidRDefault="000F03FF" w:rsidP="00490F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B3C231" w14:textId="03701FA2" w:rsidR="00490F89" w:rsidRDefault="000F03FF" w:rsidP="000F03F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Совет депутатов городского округа Реутов</w:t>
      </w:r>
    </w:p>
    <w:p w14:paraId="36FDAEC8" w14:textId="77777777" w:rsidR="000F03FF" w:rsidRDefault="000F03FF" w:rsidP="000F03F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0869A5" w14:textId="7F7A39BA" w:rsidR="000F03FF" w:rsidRDefault="000F03FF" w:rsidP="000F03F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</w:t>
      </w:r>
    </w:p>
    <w:p w14:paraId="209CA045" w14:textId="77777777" w:rsidR="000F03FF" w:rsidRPr="00490F89" w:rsidRDefault="000F03FF" w:rsidP="000F03F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324BA1B" w14:textId="245C5F80" w:rsidR="00490F89" w:rsidRDefault="000F03FF" w:rsidP="000F03F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 _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_____________№_____________</w:t>
      </w:r>
    </w:p>
    <w:p w14:paraId="330453E8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113B74D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C6BE375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201DB37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C43B368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>О внесении изменений в Правила благоустройства территории</w:t>
      </w:r>
    </w:p>
    <w:p w14:paraId="2C46823C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городского округа Реутов Московской области, утверждённые Решением Совета депутатов города Реутов от 26.12.2018 № 63/2018-НА</w:t>
      </w:r>
    </w:p>
    <w:p w14:paraId="27FF0F64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EFE2FC3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EB3ECA5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78A6F7B" w14:textId="5469EB45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Руководствуясь Законом Московской области от 30.12.2014 № 191/2014-ОЗ</w:t>
      </w: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«О регулировании дополнительных вопросов в сфере благоустройства в Московской области», </w:t>
      </w:r>
      <w:r w:rsidR="00521723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D558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редакции </w:t>
      </w:r>
      <w:r w:rsidR="00C5558E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EF6B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09.07.2024 № 135/2024</w:t>
      </w:r>
      <w:r w:rsidR="00321FD8" w:rsidRPr="00321FD8">
        <w:rPr>
          <w:rFonts w:ascii="Times New Roman" w:eastAsia="Times New Roman" w:hAnsi="Times New Roman"/>
          <w:bCs/>
          <w:sz w:val="24"/>
          <w:szCs w:val="24"/>
          <w:lang w:eastAsia="ru-RU"/>
        </w:rPr>
        <w:t>-ОЗ</w:t>
      </w:r>
      <w:r w:rsidR="00521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 депутатов городского округа Реутов решил:</w:t>
      </w:r>
    </w:p>
    <w:p w14:paraId="64E366C5" w14:textId="77777777" w:rsidR="00490F89" w:rsidRPr="00490F89" w:rsidRDefault="00490F89" w:rsidP="00490F8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3E22335" w14:textId="550CBFF3" w:rsidR="00991406" w:rsidRDefault="00490F89" w:rsidP="00AA2F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>Внести в Правила благоустройства территории городского округа Реутов Московской области, утверждённые Решением Совета депутатов города Реутов</w:t>
      </w: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от 26.12.2018 № 63/2018-НА (с учётом изменений, внесённых Решением Совета депутатов города Реутов от 19.06.2019 № 22/2019-НА, Решениями Совета депутатов городского округа Реутов от 04.12.2019 № 16/2019-НА, от 18.03.2020 № 12/2020-НА, от 29.07.2020 № 36/2020-НА, от 18.11.2020 № 73/2020-НА, от 09.12.2020 № 78/2020-НА, от 08.12.2021 № 62/2021-НА, от 23.03.2022 № 26/2022-НА, от 17.08.2022 № 63/</w:t>
      </w:r>
      <w:r w:rsidR="00521723">
        <w:rPr>
          <w:rFonts w:ascii="Times New Roman" w:eastAsia="Times New Roman" w:hAnsi="Times New Roman"/>
          <w:bCs/>
          <w:sz w:val="24"/>
          <w:szCs w:val="24"/>
          <w:lang w:eastAsia="ru-RU"/>
        </w:rPr>
        <w:t>2022-НА, от 15.02.2023 №5/2023-</w:t>
      </w: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>НА, от 12.04.2023 №24/202</w:t>
      </w:r>
      <w:r w:rsidR="00521723">
        <w:rPr>
          <w:rFonts w:ascii="Times New Roman" w:eastAsia="Times New Roman" w:hAnsi="Times New Roman"/>
          <w:bCs/>
          <w:sz w:val="24"/>
          <w:szCs w:val="24"/>
          <w:lang w:eastAsia="ru-RU"/>
        </w:rPr>
        <w:t>3-НА, от 23.08.2023 №46/2023-</w:t>
      </w:r>
      <w:r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9914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от </w:t>
      </w:r>
      <w:r w:rsidR="00991406" w:rsidRPr="00991406">
        <w:rPr>
          <w:rFonts w:ascii="Times New Roman" w:eastAsia="Times New Roman" w:hAnsi="Times New Roman"/>
          <w:sz w:val="24"/>
          <w:szCs w:val="24"/>
          <w:lang w:eastAsia="ru-RU"/>
        </w:rPr>
        <w:t>11.10.2023 № 59/2023-НА</w:t>
      </w:r>
      <w:r w:rsidR="0035732B">
        <w:rPr>
          <w:rFonts w:ascii="Times New Roman" w:eastAsia="Times New Roman" w:hAnsi="Times New Roman"/>
          <w:sz w:val="24"/>
          <w:szCs w:val="24"/>
          <w:lang w:eastAsia="ru-RU"/>
        </w:rPr>
        <w:t>, от 04.12.2024 №101/2024-НА</w:t>
      </w:r>
      <w:r w:rsidR="00991406" w:rsidRPr="00490F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следующие изменения: </w:t>
      </w:r>
    </w:p>
    <w:p w14:paraId="2960773C" w14:textId="18168CBE" w:rsidR="00255D31" w:rsidRPr="004C391A" w:rsidRDefault="0098334B" w:rsidP="004C391A">
      <w:pPr>
        <w:widowControl w:val="0"/>
        <w:tabs>
          <w:tab w:val="left" w:pos="6450"/>
        </w:tabs>
        <w:autoSpaceDE w:val="0"/>
        <w:autoSpaceDN w:val="0"/>
        <w:adjustRightInd w:val="0"/>
        <w:spacing w:after="0"/>
        <w:ind w:left="851" w:hanging="567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B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ab/>
      </w:r>
    </w:p>
    <w:p w14:paraId="20E99039" w14:textId="552C6B4F" w:rsidR="002C12EC" w:rsidRPr="00A72B63" w:rsidRDefault="004C391A" w:rsidP="002C12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1</w:t>
      </w:r>
      <w:r w:rsidR="002C12EC" w:rsidRPr="00A72B63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F04359" w:rsidRPr="00A72B63">
        <w:rPr>
          <w:rFonts w:ascii="Times New Roman" w:hAnsi="Times New Roman" w:cs="Times New Roman"/>
          <w:color w:val="000000" w:themeColor="text1"/>
          <w:sz w:val="24"/>
        </w:rPr>
        <w:t xml:space="preserve"> пункт 3 статьи</w:t>
      </w:r>
      <w:r w:rsidR="002629AC" w:rsidRPr="00A72B63">
        <w:rPr>
          <w:rFonts w:ascii="Times New Roman" w:hAnsi="Times New Roman" w:cs="Times New Roman"/>
          <w:color w:val="000000" w:themeColor="text1"/>
          <w:sz w:val="24"/>
        </w:rPr>
        <w:t xml:space="preserve"> 1 </w:t>
      </w:r>
      <w:r w:rsidR="002C12EC" w:rsidRPr="00A72B63">
        <w:rPr>
          <w:rFonts w:ascii="Times New Roman" w:hAnsi="Times New Roman" w:cs="Times New Roman"/>
          <w:color w:val="000000" w:themeColor="text1"/>
          <w:sz w:val="24"/>
        </w:rPr>
        <w:t>дополнить новым</w:t>
      </w:r>
      <w:r w:rsidR="002629AC" w:rsidRPr="00A72B63">
        <w:rPr>
          <w:rFonts w:ascii="Times New Roman" w:hAnsi="Times New Roman" w:cs="Times New Roman"/>
          <w:color w:val="000000" w:themeColor="text1"/>
          <w:sz w:val="24"/>
        </w:rPr>
        <w:t>и абзацами</w:t>
      </w:r>
      <w:r w:rsidR="002C12EC" w:rsidRPr="00A72B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629AC" w:rsidRPr="00A72B63">
        <w:rPr>
          <w:rFonts w:ascii="Times New Roman" w:hAnsi="Times New Roman" w:cs="Times New Roman"/>
          <w:color w:val="000000" w:themeColor="text1"/>
          <w:sz w:val="24"/>
        </w:rPr>
        <w:t>следующего содержания:</w:t>
      </w:r>
    </w:p>
    <w:p w14:paraId="23935659" w14:textId="77777777" w:rsidR="002629AC" w:rsidRDefault="002629AC" w:rsidP="002629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«</w:t>
      </w:r>
      <w:r w:rsidRPr="002629AC">
        <w:rPr>
          <w:rFonts w:ascii="Times New Roman" w:hAnsi="Times New Roman" w:cs="Times New Roman"/>
          <w:color w:val="000000" w:themeColor="text1"/>
          <w:sz w:val="24"/>
        </w:rPr>
        <w:t>улица - территория общего пользования (общественная территория либо элемент улично-дорожной сети), находящаяся в пределах населенного пункта, обустроенная или приспособленная и используемая для движения пешеходов и (или) транспорта;</w:t>
      </w:r>
    </w:p>
    <w:p w14:paraId="3FF3DA38" w14:textId="51028FAD" w:rsidR="002629AC" w:rsidRDefault="002629AC" w:rsidP="00435A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629AC">
        <w:rPr>
          <w:rFonts w:ascii="Times New Roman" w:hAnsi="Times New Roman" w:cs="Times New Roman"/>
          <w:color w:val="000000" w:themeColor="text1"/>
          <w:sz w:val="24"/>
        </w:rPr>
        <w:t>дорожное покрытие - верхн</w:t>
      </w:r>
      <w:r w:rsidR="00047057">
        <w:rPr>
          <w:rFonts w:ascii="Times New Roman" w:hAnsi="Times New Roman" w:cs="Times New Roman"/>
          <w:color w:val="000000" w:themeColor="text1"/>
          <w:sz w:val="24"/>
        </w:rPr>
        <w:t>яя часть дорожной одежды протяжё</w:t>
      </w:r>
      <w:r w:rsidRPr="002629AC">
        <w:rPr>
          <w:rFonts w:ascii="Times New Roman" w:hAnsi="Times New Roman" w:cs="Times New Roman"/>
          <w:color w:val="000000" w:themeColor="text1"/>
          <w:sz w:val="24"/>
        </w:rPr>
        <w:t>нных объектов (инженерно-технических, искусственных сооружений, сборных конструкций), предназначенных для движения пешеходов и транспорта, либо объектов благоустройства, обустроенных или приспособленных и используемых для движения пешеходов и транспорта, устраиваемая на дорожном основании,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погодно-</w:t>
      </w:r>
      <w:r w:rsidRPr="002629AC">
        <w:rPr>
          <w:rFonts w:ascii="Times New Roman" w:hAnsi="Times New Roman" w:cs="Times New Roman"/>
          <w:color w:val="000000" w:themeColor="text1"/>
          <w:sz w:val="24"/>
        </w:rPr>
        <w:lastRenderedPageBreak/>
        <w:t>климатических факторов;</w:t>
      </w:r>
    </w:p>
    <w:p w14:paraId="58D21807" w14:textId="77777777" w:rsidR="00435AD9" w:rsidRDefault="00435AD9" w:rsidP="00435AD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35AD9">
        <w:rPr>
          <w:rFonts w:ascii="Times New Roman" w:hAnsi="Times New Roman" w:cs="Times New Roman"/>
          <w:color w:val="000000" w:themeColor="text1"/>
          <w:sz w:val="24"/>
        </w:rPr>
        <w:t>проезд - обустроенный или приспособленный и используемый для движения транспорта объект благоустройства в составе общественной территории, квартала (внутриквартальный проезд), дворовой территории (</w:t>
      </w:r>
      <w:proofErr w:type="spellStart"/>
      <w:r w:rsidRPr="00435AD9">
        <w:rPr>
          <w:rFonts w:ascii="Times New Roman" w:hAnsi="Times New Roman" w:cs="Times New Roman"/>
          <w:color w:val="000000" w:themeColor="text1"/>
          <w:sz w:val="24"/>
        </w:rPr>
        <w:t>внутридворовый</w:t>
      </w:r>
      <w:proofErr w:type="spellEnd"/>
      <w:r w:rsidRPr="00435AD9">
        <w:rPr>
          <w:rFonts w:ascii="Times New Roman" w:hAnsi="Times New Roman" w:cs="Times New Roman"/>
          <w:color w:val="000000" w:themeColor="text1"/>
          <w:sz w:val="24"/>
        </w:rPr>
        <w:t xml:space="preserve"> проезд), территории здания (группы зданий) общественного или производственного назначения либо элемент поперечного профиля элемента улицы или дороги, устраиваемый параллельно основной проезжей части, либо лесной проезд;</w:t>
      </w:r>
    </w:p>
    <w:p w14:paraId="71DD4882" w14:textId="0C4FE538" w:rsidR="00435AD9" w:rsidRDefault="00435AD9" w:rsidP="00435AD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35AD9">
        <w:rPr>
          <w:rFonts w:ascii="Times New Roman" w:hAnsi="Times New Roman" w:cs="Times New Roman"/>
          <w:color w:val="000000" w:themeColor="text1"/>
          <w:sz w:val="24"/>
        </w:rPr>
        <w:t>твердые покрытия - дорожное покрытие, плитка (мощение), монолитные или сборные цементобетонные, бетонные, асфальтобетонные покрытия, настилы и иные покрытия, за исключением мягких и газонных видов покрытий;</w:t>
      </w:r>
    </w:p>
    <w:p w14:paraId="3C25B67F" w14:textId="77777777" w:rsidR="00435AD9" w:rsidRPr="00435AD9" w:rsidRDefault="00435AD9" w:rsidP="00435A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r w:rsidRPr="00435AD9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средства размещения информации - устройства (включая специальные, дорожные, домовые знаки) и оформление (включая вывески, таблички, стелы, стенды, пилоны), в том числе фасадов зданий, строений, сооружений, информационные щиты и указатели, предназначенные для распространения информации, за исключением рекламных конструкций;</w:t>
      </w:r>
    </w:p>
    <w:p w14:paraId="1552969D" w14:textId="2CDE966B" w:rsidR="002C12EC" w:rsidRPr="00255D31" w:rsidRDefault="000D222D" w:rsidP="004E30F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пешеходный мост – протяжё</w:t>
      </w:r>
      <w:r w:rsidR="00BA426C" w:rsidRPr="00BA426C">
        <w:rPr>
          <w:rFonts w:ascii="Times New Roman" w:hAnsi="Times New Roman" w:cs="Times New Roman"/>
          <w:color w:val="000000" w:themeColor="text1"/>
          <w:sz w:val="24"/>
        </w:rPr>
        <w:t>нный объект (мостовое сооружение), предназначенный для передвижения пешеходов, уборочной и специальной техники, велосипедистов и (или) средств индивидуальной мобильности.</w:t>
      </w:r>
      <w:r w:rsidR="00255D31">
        <w:rPr>
          <w:rFonts w:ascii="Times New Roman" w:hAnsi="Times New Roman" w:cs="Times New Roman"/>
          <w:color w:val="000000" w:themeColor="text1"/>
          <w:sz w:val="24"/>
        </w:rPr>
        <w:t>»</w:t>
      </w:r>
      <w:r w:rsidR="00255D31" w:rsidRPr="00255D31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29AFD015" w14:textId="77777777" w:rsidR="00255D31" w:rsidRPr="004E30FB" w:rsidRDefault="00255D31" w:rsidP="004E30F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27E564E" w14:textId="20BBC8E8" w:rsidR="009D24B8" w:rsidRPr="00687812" w:rsidRDefault="004C391A" w:rsidP="0014538D">
      <w:pPr>
        <w:tabs>
          <w:tab w:val="left" w:pos="993"/>
        </w:tabs>
        <w:spacing w:after="0" w:line="288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="00D0487D" w:rsidRPr="006878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) статью 2 изложить в следующей редакции:</w:t>
      </w:r>
    </w:p>
    <w:p w14:paraId="1E27EE3C" w14:textId="78CAB908" w:rsidR="00EA633F" w:rsidRPr="005A5DDD" w:rsidRDefault="00D0487D" w:rsidP="005A5DDD">
      <w:pPr>
        <w:tabs>
          <w:tab w:val="left" w:pos="993"/>
        </w:tabs>
        <w:spacing w:after="0" w:line="288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6878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«Статья 2. Благоустройство территорий городского округа Реутов </w:t>
      </w:r>
    </w:p>
    <w:p w14:paraId="56B158E9" w14:textId="77777777" w:rsidR="002C0379" w:rsidRDefault="008013C3" w:rsidP="002C037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A1460AA" w14:textId="77777777" w:rsidR="0087491E" w:rsidRDefault="008013C3" w:rsidP="002C037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ектами благоустр</w:t>
      </w:r>
      <w:r w:rsidR="006556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ойства является территория</w:t>
      </w:r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556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ородского округа Реутов Московской области с расположенными на</w:t>
      </w:r>
      <w:r w:rsidR="008749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ней элементами благоустройства.</w:t>
      </w:r>
    </w:p>
    <w:p w14:paraId="623E40D6" w14:textId="4BD0F245" w:rsidR="008013C3" w:rsidRPr="008013C3" w:rsidRDefault="0087491E" w:rsidP="002C037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8013C3"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границах:</w:t>
      </w:r>
    </w:p>
    <w:p w14:paraId="7F680E6C" w14:textId="77777777" w:rsidR="008013C3" w:rsidRPr="008013C3" w:rsidRDefault="008013C3" w:rsidP="002C03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P77"/>
      <w:bookmarkEnd w:id="0"/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земельных участков, находящихся в частной собственности;</w:t>
      </w:r>
    </w:p>
    <w:p w14:paraId="55FE54F2" w14:textId="77777777" w:rsidR="008013C3" w:rsidRPr="008013C3" w:rsidRDefault="008013C3" w:rsidP="002C03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P78"/>
      <w:bookmarkEnd w:id="1"/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б) земельных участков, находящихся в федеральной собственности;</w:t>
      </w:r>
    </w:p>
    <w:p w14:paraId="190DB0BE" w14:textId="77777777" w:rsidR="008013C3" w:rsidRPr="008013C3" w:rsidRDefault="008013C3" w:rsidP="002C03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P79"/>
      <w:bookmarkEnd w:id="2"/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в) земельных участков, находящихся в собственности Московской области;</w:t>
      </w:r>
    </w:p>
    <w:p w14:paraId="3D4220EC" w14:textId="77777777" w:rsidR="008013C3" w:rsidRPr="008013C3" w:rsidRDefault="008013C3" w:rsidP="002C03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3" w:name="P80"/>
      <w:bookmarkEnd w:id="3"/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г) земельных участков, находящихся в муниципальной собственности;</w:t>
      </w:r>
    </w:p>
    <w:p w14:paraId="6061A33F" w14:textId="4865E52B" w:rsidR="008013C3" w:rsidRPr="00687812" w:rsidRDefault="008013C3" w:rsidP="002C03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4" w:name="P81"/>
      <w:bookmarkEnd w:id="4"/>
      <w:r w:rsidRPr="008013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д) земельных участков и земель, государственная собственность на которые не разграничена.</w:t>
      </w:r>
    </w:p>
    <w:p w14:paraId="65E0E7FE" w14:textId="54CFFC3F" w:rsidR="00EA633F" w:rsidRPr="00687812" w:rsidRDefault="00EA633F" w:rsidP="00461FD4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Содержание территорий городского округа Реутов и мероприятия по развитию благоустройства осуществляются в соответствии законодательством Российской Федерации, законодательством Московской области о социальной защите инвалидов, а также Правилами.</w:t>
      </w:r>
    </w:p>
    <w:p w14:paraId="515F244A" w14:textId="10FDF45A" w:rsidR="00EA633F" w:rsidRPr="00687812" w:rsidRDefault="00EA633F" w:rsidP="00461FD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Требования по оснащению объектов и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</w:t>
      </w:r>
      <w:r w:rsidR="00461FD4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селения (далее – МГН), установленные законодательством Московской области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61FD4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также Правилами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применяются исключительно ко вновь вводимым в эксплуатацию или прошедшим реконструкцию объектам.</w:t>
      </w:r>
    </w:p>
    <w:p w14:paraId="7CD6497B" w14:textId="4B0420DB" w:rsidR="00EA633F" w:rsidRPr="00687812" w:rsidRDefault="00EA633F" w:rsidP="00461FD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проектировании, реконструкции объектов и элементов благоустройства может быть предусмотрено их оснащение программно-техническими комплексами видеонаблюдения за исключением случаев, при которых установка программно-технических комплексов видеонаблюдения является обязательной, в </w:t>
      </w:r>
      <w:r w:rsidR="00461FD4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соответствии с законодательством Московской области, а также Правилами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Программно-технические комплексы видеонаблюдения устанавливаются в соответствии с техническими требованиями и правилами подключения, установленными уполномоченным органом.</w:t>
      </w:r>
    </w:p>
    <w:p w14:paraId="385C7C59" w14:textId="77777777" w:rsidR="00EA633F" w:rsidRPr="00687812" w:rsidRDefault="00EA633F" w:rsidP="00461FD4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Программно-технические комплексы видеонаблюдения, в случае их установки, должны быть очищены от загрязнений, веток, листвы, по мере необходимости корпус программно-технического комплекса видеонаблюдения должен очищаться от ржавчины и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быть окрашенным.</w:t>
      </w:r>
    </w:p>
    <w:p w14:paraId="606D91D9" w14:textId="792B0AE8" w:rsidR="00EA633F" w:rsidRPr="00687812" w:rsidRDefault="00B9633E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8037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Правилами</w:t>
      </w:r>
      <w:r w:rsidR="00461FD4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городского округа Реутов 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также должны быть утверждены требования к архитектурно-художественному облику территорий в части внешнего вида:</w:t>
      </w:r>
    </w:p>
    <w:p w14:paraId="66811B41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улично-дорожной сети;</w:t>
      </w:r>
    </w:p>
    <w:p w14:paraId="01FF7C43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магистралей;</w:t>
      </w:r>
    </w:p>
    <w:p w14:paraId="414EBC2E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зданий, строений, сооружений (их отдельных элементов);</w:t>
      </w:r>
    </w:p>
    <w:p w14:paraId="04960024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ограждений (заборов);</w:t>
      </w:r>
    </w:p>
    <w:p w14:paraId="09901DE1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освещения;</w:t>
      </w:r>
    </w:p>
    <w:p w14:paraId="78D6E813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малых архитектурных форм;</w:t>
      </w:r>
    </w:p>
    <w:p w14:paraId="6792089A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элементов озеленения;</w:t>
      </w:r>
    </w:p>
    <w:p w14:paraId="6860E4C5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твердых и мягких покрытий;</w:t>
      </w:r>
    </w:p>
    <w:p w14:paraId="683537D3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некапитальных строений, сооружений и нестационарных объектов;</w:t>
      </w:r>
    </w:p>
    <w:p w14:paraId="3B601914" w14:textId="77777777" w:rsidR="00EA633F" w:rsidRPr="00687812" w:rsidRDefault="00EA633F" w:rsidP="006058D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других объектов и элементов благоустройства.</w:t>
      </w:r>
    </w:p>
    <w:p w14:paraId="0383C161" w14:textId="78720152" w:rsidR="00EA633F" w:rsidRPr="00687812" w:rsidRDefault="00EA633F" w:rsidP="006058DF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Требования к архитектурно-художественному облику терр</w:t>
      </w:r>
      <w:r w:rsidR="006058D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иторий могут утверждаться на всей территории городского округа Реутов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на его часть, отдельный объект или элемент благоустройства.</w:t>
      </w:r>
    </w:p>
    <w:p w14:paraId="709E57EA" w14:textId="77777777" w:rsidR="00EA633F" w:rsidRPr="00687812" w:rsidRDefault="00EA633F" w:rsidP="00E276E2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Требования к архитектурно-художественному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строительства, подлежащих согласованию архитектурно-градостроительного облика.</w:t>
      </w:r>
    </w:p>
    <w:p w14:paraId="059F9643" w14:textId="1D058802" w:rsidR="00EA633F" w:rsidRPr="00A72B63" w:rsidRDefault="00EA633F" w:rsidP="00E276E2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Координацию разработки требований к архитектурно-художественному облику территорий и требований к оформлению и содержанию паспорта колористического решения фасадов зданий, строений, сооружений, ограждений осущ</w:t>
      </w:r>
      <w:r w:rsidR="00E276E2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ествляет </w:t>
      </w:r>
      <w:r w:rsidR="00E276E2" w:rsidRPr="00A72B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Администрация городского</w:t>
      </w:r>
      <w:r w:rsidR="005E0D40" w:rsidRPr="00A72B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 Реутов</w:t>
      </w:r>
      <w:r w:rsidRPr="00A72B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60F2F0C" w14:textId="77777777" w:rsidR="00EA633F" w:rsidRPr="00687812" w:rsidRDefault="00EA633F" w:rsidP="001A4CE6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целях обеспечения свободного доступа требования к архитектурно-художественному облику территорий подлежат размещению на публичных информационных ресурсах.</w:t>
      </w:r>
    </w:p>
    <w:p w14:paraId="183BC227" w14:textId="179BAAA0" w:rsidR="00EA633F" w:rsidRPr="00687812" w:rsidRDefault="00B9633E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Элементами благоустр</w:t>
      </w:r>
      <w:r w:rsidR="00A91B8E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ойства территорий городского округа Реутов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являются:</w:t>
      </w:r>
    </w:p>
    <w:p w14:paraId="47940605" w14:textId="5563C651" w:rsidR="00EA633F" w:rsidRPr="00687812" w:rsidRDefault="00EA633F" w:rsidP="00A72B63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система наружного освещения (в том числе наружное освещение, архитектурно-художественное освещение, праз</w:t>
      </w:r>
      <w:r w:rsidR="009134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дничное освещение (иллюминация)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элементы освещения (в том числе источники света, осветительные приборы и установки наружного освещения всех видов, включая уличные, архитектурные, рекламные, витринные, опоры освещения, тросы, кронштейны и иные крепежные приспособления, электротехническая часть наружного освещения, оборудование для управления наружным освещением);</w:t>
      </w:r>
    </w:p>
    <w:p w14:paraId="14B7BBF8" w14:textId="77777777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средства размещения информации и рекламные конструкции;</w:t>
      </w:r>
    </w:p>
    <w:p w14:paraId="67B2DDE0" w14:textId="77777777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сезонные (летние) кафе;</w:t>
      </w:r>
    </w:p>
    <w:p w14:paraId="53F6D0D6" w14:textId="77777777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 ограждения (заборы), в том числе ограждающие устройства, ограждающие элементы, придорожные экраны, светофоры;</w:t>
      </w:r>
    </w:p>
    <w:p w14:paraId="7AAFA94A" w14:textId="77777777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5) элементы объектов капитального строительства;</w:t>
      </w:r>
    </w:p>
    <w:p w14:paraId="3FFE6622" w14:textId="77777777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 малые архитектурные формы;</w:t>
      </w:r>
    </w:p>
    <w:p w14:paraId="1DA0EFB5" w14:textId="77777777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7) элементы озеленения;</w:t>
      </w:r>
    </w:p>
    <w:p w14:paraId="4218C5ED" w14:textId="630D1CFF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8) уличное коммунально-бытовое и техническое оборудование (в том числе урны</w:t>
      </w:r>
      <w:r w:rsidR="002168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люки смотровых колодцев, подъё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мные платформы для инвалидов и других маломобильных групп населения);</w:t>
      </w:r>
    </w:p>
    <w:p w14:paraId="4B6DE066" w14:textId="77777777" w:rsidR="00EA633F" w:rsidRPr="00687812" w:rsidRDefault="00EA633F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9) водные устройства (в том числе питьевые фонтанчики, фонтаны, искусственные декоративные водопады);</w:t>
      </w:r>
    </w:p>
    <w:p w14:paraId="514697F3" w14:textId="2EC5FF8E" w:rsidR="00EA633F" w:rsidRPr="00687812" w:rsidRDefault="002168E1" w:rsidP="00A91B8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10) пруды и обводнё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нные карьеры, искусственные сезонные водные объекты для массового отдыха на общественных территориях;</w:t>
      </w:r>
    </w:p>
    <w:p w14:paraId="4B5B9AFB" w14:textId="575A2D2C" w:rsidR="00255D31" w:rsidRPr="00687812" w:rsidRDefault="00EA633F" w:rsidP="0032324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11) внешние поверхности зданий, строений, сооружений (в том числе декоративных, технических, планировочных, конструктивных устройств, различных видов оборудования и оформления, изображений, архитектурно-строительные изделий и иного декора, оконных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и дверных проемов, витражей, витрин, козырьков, навесов, тамбуров, входных площадок, лестниц, пандусов, ограждений и перил, балконов, лоджий, входных групп, цоколей, террас, веранд и иных элементов, иных внешних поверхностей фасадов, крыш зданий, строений, сооружений);</w:t>
      </w:r>
    </w:p>
    <w:p w14:paraId="145559BE" w14:textId="412EC028" w:rsidR="00255D31" w:rsidRPr="00687812" w:rsidRDefault="00EA633F" w:rsidP="00323249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12) некапитальные строения и сооружения, </w:t>
      </w:r>
      <w:r w:rsidR="003232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некапитальные строения, сооружения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связанные с созданием лесной инфраструктуры;</w:t>
      </w:r>
    </w:p>
    <w:p w14:paraId="673BB557" w14:textId="77777777" w:rsidR="00EA633F" w:rsidRPr="00687812" w:rsidRDefault="00EA633F" w:rsidP="00A91B8E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13) покрытия (в том числе дорожные покрытия, наземные и надземные настилы (деревянные, металлические, из древесно-полимерного композита), грунтовые, резиновые, синтетические, дерновые, цементобетонные, бетонные, асфальтобетонные, асфальтовые, галечные, щебеночные, гравийные, песчаные покрытия и их смеси, покрытия из мульчи, коры, щепы, дробленой древесины, решетчатые покрытия, плитка (мощение), гранитный отсев, покрытия на основе минеральных вяжущих);</w:t>
      </w:r>
    </w:p>
    <w:p w14:paraId="7CCFCC02" w14:textId="2C0B621F" w:rsidR="00EA633F" w:rsidRPr="00687812" w:rsidRDefault="00323249" w:rsidP="00BC604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вертикальная и горизонтальная разметки;</w:t>
      </w:r>
    </w:p>
    <w:p w14:paraId="046F4B74" w14:textId="1EE9C1A9" w:rsidR="00EA633F" w:rsidRPr="00687812" w:rsidRDefault="00323249" w:rsidP="00BC604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элементы организации рельефа (в том числе берегоукрепление, </w:t>
      </w:r>
      <w:proofErr w:type="spellStart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геопластика</w:t>
      </w:r>
      <w:proofErr w:type="spellEnd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 габионы;</w:t>
      </w:r>
    </w:p>
    <w:p w14:paraId="080216CA" w14:textId="778E5529" w:rsidR="00EA633F" w:rsidRPr="00687812" w:rsidRDefault="00323249" w:rsidP="00BC604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пешеходные переходы;</w:t>
      </w:r>
    </w:p>
    <w:p w14:paraId="173C15F4" w14:textId="24EE16E3" w:rsidR="00EA633F" w:rsidRPr="00687812" w:rsidRDefault="00323249" w:rsidP="00BC604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элементы сопряжения покрытий (в том числе бортовые камни, бордюры, подпорные стенки, мостики, лестницы, пандусы);</w:t>
      </w:r>
    </w:p>
    <w:p w14:paraId="7722E1BE" w14:textId="24232DAE" w:rsidR="00EA633F" w:rsidRPr="00687812" w:rsidRDefault="00323249" w:rsidP="00BA4455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искусственные неровности;</w:t>
      </w:r>
    </w:p>
    <w:p w14:paraId="103B2765" w14:textId="270D96DE" w:rsidR="00EA633F" w:rsidRPr="00687812" w:rsidRDefault="00323249" w:rsidP="00BA445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элементы сохранения и защиты корневой системы элементов озеленения (в том числе приствольные решетки, защитные приствольные ограждения);</w:t>
      </w:r>
    </w:p>
    <w:p w14:paraId="4862FA6C" w14:textId="6A9B68AC" w:rsidR="00EA633F" w:rsidRPr="00687812" w:rsidRDefault="00323249" w:rsidP="00BA445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въездные и входные группы;</w:t>
      </w:r>
    </w:p>
    <w:p w14:paraId="182DEBEF" w14:textId="3EAAA76D" w:rsidR="00EA633F" w:rsidRPr="00687812" w:rsidRDefault="00323249" w:rsidP="00BA445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лодочные станции, объекты для обеспечения безопасности людей на водных объектах, сооружения водно-спасательных станций и постов, пирсы;</w:t>
      </w:r>
    </w:p>
    <w:p w14:paraId="34C0FC7A" w14:textId="109B7329" w:rsidR="00EA633F" w:rsidRPr="00687812" w:rsidRDefault="00323249" w:rsidP="00BA445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парковые павильоны, общественные туалеты, сооружения попутного бытового обслуживания и питания, сооружения сопутствующей инфраструктуры для трасс, троп, аллей и дорожек, медицинские пункты первой помощи, пункты проката инвентаря, сооружения для организации обслуживания зон отдыха населения, сезонные аттракционы, сооружения, размещаемые в целях организации ярмарок, административные и хозяйственные сооружения, общественные и вспомогательные мобильные (инвентарные) сооружения на общественных территориях;</w:t>
      </w:r>
    </w:p>
    <w:p w14:paraId="6AA2A730" w14:textId="593402F5" w:rsidR="00EA633F" w:rsidRPr="00687812" w:rsidRDefault="00323249" w:rsidP="00BA445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плавучие домики для птиц, скворечники, кормушки, голубятни;</w:t>
      </w:r>
    </w:p>
    <w:p w14:paraId="7CF4D897" w14:textId="45DB06C3" w:rsidR="00EA633F" w:rsidRPr="00687812" w:rsidRDefault="00323249" w:rsidP="00BA445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оборудование площадок (в том числе детское игровое, спортивно-развивающее и спортивное оборудование);</w:t>
      </w:r>
    </w:p>
    <w:p w14:paraId="5826183B" w14:textId="3BD503AA" w:rsidR="00EA633F" w:rsidRPr="00687812" w:rsidRDefault="00323249" w:rsidP="00F22141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места содержания животных на территориях парков;</w:t>
      </w:r>
    </w:p>
    <w:p w14:paraId="487C878B" w14:textId="2048DEBE" w:rsidR="00EA633F" w:rsidRPr="00687812" w:rsidRDefault="00323249" w:rsidP="00F22141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декоративные, технические, планировочные, конструктивные устройства, оборудование и оформление, применяемые как составные части благоустройства территории.</w:t>
      </w:r>
    </w:p>
    <w:p w14:paraId="33FA8BF6" w14:textId="33A026F9" w:rsidR="00EA633F" w:rsidRPr="00687812" w:rsidRDefault="00B9633E" w:rsidP="00F2245C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Набережные, площади, велосипедные, </w:t>
      </w:r>
      <w:proofErr w:type="spellStart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велопешеходные</w:t>
      </w:r>
      <w:proofErr w:type="spellEnd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беговые дорожки (тропы, аллеи), лыжные и роллерные трассы, пешеходные тротуары, пешеходные (</w:t>
      </w:r>
      <w:proofErr w:type="spellStart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велопешеходные</w:t>
      </w:r>
      <w:proofErr w:type="spellEnd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аллеи, дорожки и тропы, настилы, парковые дороги, проезды, площадки, элементы благоустройства (элементы организации рельефа, системы наружного освещения, средства размещения информации, ограждения, малые архитектурные формы, уличное коммунально-бытовое и техническое оборудование, водные устройства, пруды, водоисточники технической и питьевой воды, искусственные сезонные водные объекты для массового отдыха на общественных территориях, покрытия, элементы сопряжения покрытий, въездные и входные группы, лодочные станции, пирсы, сооружения водно-спасательных станций и постов, амфитеатры, сцены (эстрады), летние кинотеатры, навесы, беседки, ротонды, подпорные стенки, габионы, веревочные парки, скейтпарки, </w:t>
      </w:r>
      <w:proofErr w:type="spellStart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памптреки</w:t>
      </w:r>
      <w:proofErr w:type="spellEnd"/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специализированные сооружения для занятий физической культурой и спортом, горки зимние, общественные туалеты, кабинки для переодевания, душевые кабинки, сооружения попутного бытового обслуживания и питания, сооружения сопутствующей 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инфраструктуры для трасс, троп, аллей и дорожек, медицинские пункты первой помощи, пункты проката инвентаря, сооружения для организации обслуживания зон отдыха населения, сезонные аттракционы, административные и хозяйственные сооружения на общественных территориях, оборудование площадок, места содержания животных на территориях парков) общественного назначения с заглублением их креплений и конструкций для передачи усилий на грунты и (или) с грунтовыми основаниями, не являются объектами капитального строительства.</w:t>
      </w:r>
    </w:p>
    <w:p w14:paraId="2DD82BCB" w14:textId="0CD7F31B" w:rsidR="00EA633F" w:rsidRPr="00687812" w:rsidRDefault="00B9633E" w:rsidP="00F2245C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F2245C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благоустройстве общественных территорий допускается строительство объектов капитального строител</w:t>
      </w:r>
      <w:r w:rsidR="000D22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ьства (пешеходных мостов протяжё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нностью до 700 м), в случае если такое строительство предусмотрено государственной программой Московской области и осуществляется в соответствии с Градостроительным </w:t>
      </w:r>
      <w:hyperlink r:id="rId8">
        <w:r w:rsidR="00EA633F" w:rsidRPr="00687812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Федерации.</w:t>
      </w:r>
    </w:p>
    <w:p w14:paraId="0EEBBEB0" w14:textId="3C765BF6" w:rsidR="00EA633F" w:rsidRPr="00687812" w:rsidRDefault="00B9633E" w:rsidP="00F2245C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На общественных территориях для обеспечения надежности элементов благоустройства общественного пользования, не являющихся объектами капитального строительства, допускаются заглубление их креплений и конструкций для передачи усилий на грунты и (или) грунтовые основания.</w:t>
      </w:r>
    </w:p>
    <w:p w14:paraId="338BC2FC" w14:textId="1B0EE094" w:rsidR="00B9533D" w:rsidRDefault="00B9633E" w:rsidP="00B13F7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EA633F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F7A93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Правилами благоустройства территории городского округа Реутов устанавливаются требования к размещаемым на территориях общего пользования и дворовых территориях городского округа Реутов электрическим зарядным станциям для электромобилей.»;</w:t>
      </w:r>
    </w:p>
    <w:p w14:paraId="53C1C6E6" w14:textId="77777777" w:rsidR="009D24B8" w:rsidRDefault="009D24B8" w:rsidP="00B13F7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BB2BD59" w14:textId="16385AFF" w:rsidR="00913451" w:rsidRDefault="004C391A" w:rsidP="00B13F7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EE5C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9134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подпункт</w:t>
      </w:r>
      <w:r w:rsidR="00834E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«ж», пункта 7 статьи 5</w:t>
      </w:r>
      <w:r w:rsidR="009134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изложить в следующей редакции</w:t>
      </w:r>
      <w:r w:rsidR="00913451" w:rsidRPr="009134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7603196A" w14:textId="77777777" w:rsidR="00913451" w:rsidRDefault="00913451" w:rsidP="00913451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 расстояниях менее 3</w:t>
      </w:r>
      <w:r w:rsidRPr="00A27637">
        <w:rPr>
          <w:rFonts w:ascii="Times New Roman" w:hAnsi="Times New Roman" w:cs="Times New Roman"/>
          <w:sz w:val="24"/>
          <w:szCs w:val="24"/>
        </w:rPr>
        <w:t xml:space="preserve"> м от стволов деревьев, менее 1,5 м от внешних границ крон кустарников, менее 20 м от окон жилых помещений, менее 2,2 м от нижних площадок входных групп входов для посетителей в здания, строения, сооружения общественного и жилого назначения, менее 4 м от опор освещения и отдельн</w:t>
      </w:r>
      <w:r>
        <w:rPr>
          <w:rFonts w:ascii="Times New Roman" w:hAnsi="Times New Roman" w:cs="Times New Roman"/>
          <w:sz w:val="24"/>
          <w:szCs w:val="24"/>
        </w:rPr>
        <w:t>о стоящих рекламных конструкций</w:t>
      </w:r>
      <w:r w:rsidRPr="00EE5C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BF85A38" w14:textId="77777777" w:rsidR="009D24B8" w:rsidRPr="00B13F7F" w:rsidRDefault="009D24B8" w:rsidP="008037B4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0CB5049" w14:textId="3D5BDD73" w:rsidR="00B9533D" w:rsidRPr="00687812" w:rsidRDefault="004C391A" w:rsidP="00B9533D">
      <w:pPr>
        <w:tabs>
          <w:tab w:val="left" w:pos="993"/>
        </w:tabs>
        <w:spacing w:after="0" w:line="288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4</w:t>
      </w:r>
      <w:r w:rsidR="00B9533D" w:rsidRPr="006878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) статью 11 изложить в следующей редакции:</w:t>
      </w:r>
    </w:p>
    <w:p w14:paraId="72D3FD33" w14:textId="6B41C7EC" w:rsidR="00B9533D" w:rsidRPr="00687812" w:rsidRDefault="00B9533D" w:rsidP="00B9533D">
      <w:pPr>
        <w:tabs>
          <w:tab w:val="left" w:pos="993"/>
        </w:tabs>
        <w:spacing w:after="0" w:line="288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6878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«Статья 11. Улицы и дороги </w:t>
      </w:r>
    </w:p>
    <w:p w14:paraId="1985C4C1" w14:textId="33DC00D5" w:rsidR="00B9533D" w:rsidRPr="00A72B63" w:rsidRDefault="003B66BE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A72B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Улицы в городском округе Реутов</w:t>
      </w:r>
      <w:r w:rsidR="00B9533D" w:rsidRPr="00A72B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подразделяются на: общественные территории и элементы улично-дорожной сети.</w:t>
      </w:r>
    </w:p>
    <w:p w14:paraId="3BD9DB62" w14:textId="15754983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Дор</w:t>
      </w:r>
      <w:r w:rsidR="003B66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оги в </w:t>
      </w:r>
      <w:r w:rsidR="003B66BE" w:rsidRPr="00A72B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городском округе Реутов</w:t>
      </w:r>
      <w:r w:rsidRPr="00A72B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подразделяются на: парковые дороги, лесные дороги и элементы улично-дорожной сети.</w:t>
      </w:r>
    </w:p>
    <w:p w14:paraId="2FC20C14" w14:textId="1F15AE26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Архитектурно-художественное оформление элементов обустройства и благоустройства участков</w:t>
      </w:r>
      <w:r w:rsidR="00E746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автомобильных дорог осуществляе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тся в соответствии с Федеральным </w:t>
      </w:r>
      <w:hyperlink r:id="rId9">
        <w:r w:rsidRPr="00687812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14:paraId="42562E10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осуществлении мероприятий по благоустройству лесов и лесных участков, осуществляемых при освоении лесов на основе комплексного подхода, создание лесных дорог осуществляется в соответствии с лесным законодательством и иными регулирующими лесные отношения нормативными правовыми актами.</w:t>
      </w:r>
    </w:p>
    <w:p w14:paraId="7F31EAA2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В состав улицы и парковой дороги включаются следующие элементы благоустройства: покрытие, элементы сопряжения покрытий, элементы озеленения, системы наружного освещения, средства размещения информации (включая дорожные знаки).</w:t>
      </w:r>
    </w:p>
    <w:p w14:paraId="39034C5A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организации дорожного движения в состав улиц и парковых дорог включаются следующие элементы благоустройства: дорожные ограждения, разметка, остановочные пункты маршрутных транспортных средств, пешеходные переходы, светофоры, искусственные неровности, придорожные экраны, обочины, разделительные полосы.</w:t>
      </w:r>
    </w:p>
    <w:p w14:paraId="4E94EA24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движения пешеходов, размещения опор освещения, элементов благоустройства, озеленения в состав поперечных профилей улиц и парковых дорог, обустроенных или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приспособленных и используемых для движения пешеходов и транспорта, включаются тротуары, отделяемые бортовым камнем и приподнимаемые над проезжей частью или обозначаемые разметкой (или отделяемые другим способом).</w:t>
      </w:r>
    </w:p>
    <w:p w14:paraId="41E751ED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раздельного или совместного с пешеходами движения велосипедистов и лиц, использующих для передвижения средства индивидуальной мобильности, в состав улиц и парковых дорог включаются велосипедные (</w:t>
      </w:r>
      <w:proofErr w:type="spellStart"/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велопешеходные</w:t>
      </w:r>
      <w:proofErr w:type="spellEnd"/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дорожки, отделяемые бортовым камнем и приподнимаемые над проезжей частью или обозначаемые разметкой (или отделяемые другим способом).</w:t>
      </w:r>
    </w:p>
    <w:p w14:paraId="623ECBAF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населения, а также без установки программно-технических комплексов видеонаблюдения, их подключения в соответствии с требованиями, установленными уполномоченным органом, не допускается.</w:t>
      </w:r>
    </w:p>
    <w:p w14:paraId="1E18E992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Виды и конструкции дорожного покрытия, дорожных одежд, земляного полотна улиц, обустраиваемых или приспосабливаемых для движения пешеходов и транспорта, проектируются с учетом категории улицы и обеспечением безопасности движения.</w:t>
      </w:r>
    </w:p>
    <w:p w14:paraId="49A570F5" w14:textId="6E14249F" w:rsidR="00B9533D" w:rsidRDefault="00B9533D" w:rsidP="00B13F7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При озеленении улиц и парковых дорог подлежат соблюдению минимальные расстояния от зданий, сооружений, объектов, площадок до зеленых насаждений, установленные Правилами на территории городского округа Реутов.»;</w:t>
      </w:r>
    </w:p>
    <w:p w14:paraId="11A9E911" w14:textId="77777777" w:rsidR="009D24B8" w:rsidRPr="00687812" w:rsidRDefault="009D24B8" w:rsidP="00B13F7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E34735" w14:textId="4E7F64D0" w:rsidR="00B9533D" w:rsidRPr="00687812" w:rsidRDefault="004C391A" w:rsidP="00B9533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</w:t>
      </w:r>
      <w:r w:rsidR="00B9533D" w:rsidRPr="006878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) дополнить статьей 11.1 следующего содержания:</w:t>
      </w:r>
    </w:p>
    <w:p w14:paraId="528455B6" w14:textId="6FA7EDCB" w:rsidR="00B9533D" w:rsidRPr="00687812" w:rsidRDefault="00B9533D" w:rsidP="00B9533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«Статья 11.1. Улично-дорожная сеть</w:t>
      </w:r>
    </w:p>
    <w:p w14:paraId="39D9035B" w14:textId="5DF48FE3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Улично-дорожная сеть городского округа Реутов состоит из территорий общего пользования, обустроенных или приспособленных и используемых для движения пешеходов и (</w:t>
      </w:r>
      <w:r w:rsidR="000D22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или) транспорта, а также протяжё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нных объектов (инженерно-технических, искусственных сооружений, сборных конструкций), предназначенных для движения пешеходов и транспорта.</w:t>
      </w:r>
    </w:p>
    <w:p w14:paraId="55628489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Основными элементами улично-дорожной сети являются: аллеи, бульвары, магистрали, переулки, площади, проезды, проспекты, проулки, разъезды, спуски, тракты, тупики, улицы, шоссе, а также объекты инфраструктуры для велосипедного движения, пешеходные коммуникации.</w:t>
      </w:r>
    </w:p>
    <w:p w14:paraId="3F836ABD" w14:textId="77777777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Допускается благоустройство одного элемента улично-дорожной сети или его части (участка), нескольких элементов улично-дорожной сети или их частей (участков) как отдельно, так и в составе общественной территории либо территории, выделяемой по принципу визуально-пространственного восприятия.</w:t>
      </w:r>
    </w:p>
    <w:p w14:paraId="2FA2AEE0" w14:textId="66B5F109" w:rsidR="00B9533D" w:rsidRPr="00687812" w:rsidRDefault="000D222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благоустройстве протяжё</w:t>
      </w:r>
      <w:r w:rsidR="00B9533D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нных объектов (инженерно-технических, искусственных сооружений, сборных конструкций), предназначенных для движения пешеходов и транспорта, или их участков архитектурно-художественное оформление элементов обустройства и благоустройства участков автомобильных доро</w:t>
      </w:r>
      <w:r w:rsidR="00E746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 общего пользования осуществляе</w:t>
      </w:r>
      <w:r w:rsidR="00B9533D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тся в соответствии с Федеральным </w:t>
      </w:r>
      <w:hyperlink r:id="rId10">
        <w:r w:rsidR="00B9533D" w:rsidRPr="00687812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B9533D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14:paraId="0F1B9587" w14:textId="2AE986EA" w:rsidR="00B9533D" w:rsidRPr="00687812" w:rsidRDefault="00B9533D" w:rsidP="00B9533D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При благоустройстве территорий общего пользо</w:t>
      </w:r>
      <w:r w:rsidR="00181E1A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вания городского округа Реутов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движения транспорта допускается проектирование и обустройство дорожного покрытия, дорожных одежд, земляного полотна, пешеходных переходов, остановочных пунктов маршрутных транспортных средств, дорожных знаков, дорожной разметки, дорожных светофоров, дорожных ограждений, искусственных неровностей, придорожных экранов, обочин, разделительных полос.</w:t>
      </w:r>
    </w:p>
    <w:p w14:paraId="34546814" w14:textId="17D59A11" w:rsidR="008A708D" w:rsidRDefault="00B9533D" w:rsidP="00B13F7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Проектирование и обустройство элементов улично-дорожной сети без приспособления для беспрепятственного доступа к ним и использования их инвалидами и другими маломобильными группами населения, а также без установки программно-технических комплексов видеонаблюдения, их подключения в соответствии с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требованиями, установленными уполномоченным органом, не допускается.</w:t>
      </w:r>
      <w:r w:rsidR="00181E1A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»;</w:t>
      </w:r>
    </w:p>
    <w:p w14:paraId="3E5EF908" w14:textId="77777777" w:rsidR="009D24B8" w:rsidRPr="00687812" w:rsidRDefault="009D24B8" w:rsidP="00B13F7F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13F209C" w14:textId="4C642517" w:rsidR="0028066D" w:rsidRPr="0085191F" w:rsidRDefault="004C391A" w:rsidP="00F0129E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6</w:t>
      </w:r>
      <w:r w:rsidR="00875BD6"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подпункт «б» пункта 1 статьи 65</w:t>
      </w:r>
      <w:r w:rsidR="00697D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изложить в следующей редакции</w:t>
      </w:r>
      <w:r w:rsidR="0085191F" w:rsidRPr="008519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534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C533071" w14:textId="6350F5E5" w:rsidR="00F0129E" w:rsidRDefault="00F0129E" w:rsidP="009A34D4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«б) указанных в </w:t>
      </w:r>
      <w:r w:rsidR="00145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подпунктах «а</w:t>
      </w:r>
      <w:r w:rsidR="0014538D">
        <w:rPr>
          <w:rFonts w:ascii="Times New Roman" w:hAnsi="Times New Roman"/>
          <w:sz w:val="24"/>
          <w:szCs w:val="24"/>
        </w:rPr>
        <w:t>»</w:t>
      </w:r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w:anchor="P79">
        <w:r w:rsidR="0014538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«в»</w:t>
        </w:r>
        <w:r w:rsidRPr="00F0129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пункта 1 статьи 2 </w:t>
        </w:r>
      </w:hyperlink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Правил, осуществляется собственниками (правообладателями) за счет собственных средств, а в случаях организации органами местного самоуправления благоустройства территорий общего пользования, в том числе общественных территорий (пространств), дворовых территорий, включая </w:t>
      </w:r>
      <w:proofErr w:type="spellStart"/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внутридворовые</w:t>
      </w:r>
      <w:proofErr w:type="spellEnd"/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проезды, внутриквартальных проездов, элементов улично-дорожной</w:t>
      </w:r>
      <w:r w:rsidR="00534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сети городского округа Реутов</w:t>
      </w:r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целях решения вопросов местного значения и при наличии решения межведомственной комиссии, образованной постановлением Губернатора Московской области, об одобрении организации благоустройства указанных объектов, осуществляется органами местного самоуправления в соответствии с настоящим Законом в пределах бюджетных ассигнований, предусмотренных в местных бюджетах, при условии:</w:t>
      </w:r>
    </w:p>
    <w:p w14:paraId="6FC6EDA5" w14:textId="6A664B29" w:rsidR="00F0129E" w:rsidRDefault="00F0129E" w:rsidP="009A34D4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предоставления объектов, указанных </w:t>
      </w:r>
      <w:proofErr w:type="gramStart"/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F77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подпункте</w:t>
      </w:r>
      <w:proofErr w:type="gramEnd"/>
      <w:r w:rsidR="005F77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4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5F77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534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пункта 1 стать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062B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 Правил</w:t>
      </w:r>
      <w:r w:rsidRPr="00F012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ограниченное пользование органам местного самоуправления путем установления сервитута для нужд органов местного самоуправления, связанных с решением вопросов местного значения;</w:t>
      </w:r>
    </w:p>
    <w:p w14:paraId="69347D69" w14:textId="71D2E3EF" w:rsidR="005F7779" w:rsidRDefault="005F7779" w:rsidP="009A34D4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предоставления объектов, указанных в подпунктах </w:t>
      </w:r>
      <w:r w:rsidR="00145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145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5F77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="00145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145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пункта 1 статьи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 Правил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органам местного самоуправления или подведомственным им учреждениям на вещных правах</w:t>
      </w:r>
      <w:r w:rsidRPr="005F77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F11C7CE" w14:textId="66816291" w:rsidR="005F7779" w:rsidRPr="005F7779" w:rsidRDefault="005F7779" w:rsidP="009A34D4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предоставления объектов, указанных в подпункте </w:t>
      </w:r>
      <w:r w:rsidR="00145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145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пункта 1 статьи 2 Правил, органам местного самоуправления или подведомственным учреждениям по договору безвозмездного пользования для озеленения, ремонта архитектурно-художественного оформления элементов обустройства и благоустройства автомобильных дорог</w:t>
      </w:r>
      <w:r w:rsidR="004326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.»</w:t>
      </w:r>
      <w:r w:rsidR="009D24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ABD8B27" w14:textId="77777777" w:rsidR="00697DAA" w:rsidRPr="0028066D" w:rsidRDefault="00697DAA" w:rsidP="00EE5CC9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3E91BE" w14:textId="143E0EE5" w:rsidR="009C1CD7" w:rsidRPr="009C1CD7" w:rsidRDefault="00831DA5" w:rsidP="009C1CD7">
      <w:pPr>
        <w:pStyle w:val="a3"/>
        <w:numPr>
          <w:ilvl w:val="0"/>
          <w:numId w:val="12"/>
        </w:numPr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(разместить) настоящее Решение в сетевом издании «Официальный сайт органов местного самоуправления городского округа Реутов в информационно-телекоммуникационной сети «Интернет». </w:t>
      </w:r>
    </w:p>
    <w:p w14:paraId="55E3D6E1" w14:textId="55BF5C23" w:rsidR="00DE0A3D" w:rsidRPr="00DE0A3D" w:rsidRDefault="00DE0A3D" w:rsidP="009C1C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57C839" w14:textId="54F77ACE" w:rsidR="00DE0A3D" w:rsidRPr="00DE0A3D" w:rsidRDefault="00DE0A3D" w:rsidP="00DD4B8E">
      <w:pPr>
        <w:tabs>
          <w:tab w:val="left" w:pos="1134"/>
          <w:tab w:val="left" w:pos="1276"/>
          <w:tab w:val="left" w:pos="1701"/>
        </w:tabs>
        <w:spacing w:after="0" w:line="240" w:lineRule="auto"/>
        <w:ind w:right="142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A8F971" w14:textId="20F7C07F" w:rsidR="00DE0A3D" w:rsidRPr="00DE0A3D" w:rsidRDefault="00DE0A3D" w:rsidP="00DE0A3D">
      <w:pPr>
        <w:tabs>
          <w:tab w:val="left" w:pos="1134"/>
          <w:tab w:val="left" w:pos="1276"/>
          <w:tab w:val="left" w:pos="1701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762983" w14:textId="77777777" w:rsidR="00DE0A3D" w:rsidRPr="00DE0A3D" w:rsidRDefault="00DE0A3D" w:rsidP="00DE0A3D">
      <w:pPr>
        <w:tabs>
          <w:tab w:val="left" w:pos="1134"/>
          <w:tab w:val="left" w:pos="1276"/>
          <w:tab w:val="left" w:pos="1701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2348AD" w14:textId="77777777" w:rsidR="00DE0A3D" w:rsidRPr="00DE0A3D" w:rsidRDefault="00DE0A3D" w:rsidP="00DE0A3D">
      <w:pPr>
        <w:tabs>
          <w:tab w:val="left" w:pos="1134"/>
          <w:tab w:val="left" w:pos="1276"/>
          <w:tab w:val="left" w:pos="1701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A7F6A1" w14:textId="1CC8446E" w:rsidR="00DE0A3D" w:rsidRPr="00DE0A3D" w:rsidRDefault="00DE0A3D" w:rsidP="00820F2D">
      <w:pPr>
        <w:tabs>
          <w:tab w:val="left" w:pos="-4253"/>
          <w:tab w:val="left" w:pos="-4111"/>
        </w:tabs>
        <w:spacing w:after="0" w:line="240" w:lineRule="auto"/>
        <w:ind w:right="142"/>
        <w:contextualSpacing/>
        <w:jc w:val="center"/>
        <w:rPr>
          <w:rFonts w:ascii="Times New Roman" w:hAnsi="Times New Roman"/>
          <w:sz w:val="24"/>
          <w:szCs w:val="24"/>
        </w:rPr>
      </w:pPr>
      <w:r w:rsidRPr="00DE0A3D">
        <w:rPr>
          <w:rFonts w:ascii="Times New Roman" w:hAnsi="Times New Roman"/>
          <w:sz w:val="24"/>
          <w:szCs w:val="24"/>
        </w:rPr>
        <w:t xml:space="preserve">Глава городского округа Реутов                                </w:t>
      </w:r>
      <w:r w:rsidR="00820F2D">
        <w:rPr>
          <w:rFonts w:ascii="Times New Roman" w:hAnsi="Times New Roman"/>
          <w:sz w:val="24"/>
          <w:szCs w:val="24"/>
        </w:rPr>
        <w:t xml:space="preserve">                             Ф.А. Науменко</w:t>
      </w:r>
    </w:p>
    <w:p w14:paraId="47979A88" w14:textId="77777777" w:rsidR="00DE0A3D" w:rsidRPr="00DE0A3D" w:rsidRDefault="00DE0A3D" w:rsidP="00483A15">
      <w:pPr>
        <w:tabs>
          <w:tab w:val="left" w:pos="1134"/>
          <w:tab w:val="left" w:pos="1276"/>
          <w:tab w:val="left" w:pos="1701"/>
        </w:tabs>
        <w:spacing w:after="0" w:line="240" w:lineRule="auto"/>
        <w:ind w:right="142"/>
        <w:contextualSpacing/>
        <w:rPr>
          <w:rFonts w:ascii="Times New Roman" w:hAnsi="Times New Roman"/>
          <w:sz w:val="24"/>
          <w:szCs w:val="24"/>
        </w:rPr>
      </w:pPr>
    </w:p>
    <w:p w14:paraId="1E102980" w14:textId="77777777" w:rsidR="00DE0A3D" w:rsidRDefault="00DE0A3D" w:rsidP="00DE0A3D">
      <w:pPr>
        <w:tabs>
          <w:tab w:val="left" w:pos="1134"/>
          <w:tab w:val="left" w:pos="1276"/>
          <w:tab w:val="left" w:pos="1701"/>
        </w:tabs>
        <w:spacing w:after="0" w:line="240" w:lineRule="auto"/>
        <w:ind w:right="142" w:firstLine="709"/>
        <w:contextualSpacing/>
        <w:rPr>
          <w:rFonts w:ascii="Times New Roman" w:hAnsi="Times New Roman"/>
          <w:sz w:val="24"/>
          <w:szCs w:val="24"/>
        </w:rPr>
      </w:pPr>
    </w:p>
    <w:p w14:paraId="076A20BC" w14:textId="77777777" w:rsidR="00820F2D" w:rsidRDefault="00820F2D" w:rsidP="007F3C94">
      <w:pPr>
        <w:tabs>
          <w:tab w:val="left" w:pos="1134"/>
          <w:tab w:val="left" w:pos="1276"/>
          <w:tab w:val="left" w:pos="1701"/>
        </w:tabs>
        <w:spacing w:after="0" w:line="240" w:lineRule="auto"/>
        <w:ind w:right="142"/>
        <w:contextualSpacing/>
        <w:rPr>
          <w:rFonts w:ascii="Times New Roman" w:hAnsi="Times New Roman"/>
          <w:sz w:val="24"/>
          <w:szCs w:val="24"/>
        </w:rPr>
      </w:pPr>
    </w:p>
    <w:p w14:paraId="1BE5BC11" w14:textId="77777777" w:rsidR="00687812" w:rsidRDefault="00687812" w:rsidP="007F3C94">
      <w:pPr>
        <w:tabs>
          <w:tab w:val="left" w:pos="1134"/>
          <w:tab w:val="left" w:pos="1276"/>
          <w:tab w:val="left" w:pos="1701"/>
        </w:tabs>
        <w:spacing w:after="0" w:line="240" w:lineRule="auto"/>
        <w:ind w:right="142"/>
        <w:contextualSpacing/>
        <w:rPr>
          <w:rFonts w:ascii="Times New Roman" w:hAnsi="Times New Roman"/>
          <w:sz w:val="24"/>
          <w:szCs w:val="24"/>
        </w:rPr>
      </w:pPr>
    </w:p>
    <w:p w14:paraId="576C9CF5" w14:textId="77777777" w:rsidR="00687812" w:rsidRDefault="00687812" w:rsidP="007F3C94">
      <w:pPr>
        <w:tabs>
          <w:tab w:val="left" w:pos="1134"/>
          <w:tab w:val="left" w:pos="1276"/>
          <w:tab w:val="left" w:pos="1701"/>
        </w:tabs>
        <w:spacing w:after="0" w:line="240" w:lineRule="auto"/>
        <w:ind w:right="142"/>
        <w:contextualSpacing/>
        <w:rPr>
          <w:rFonts w:ascii="Times New Roman" w:hAnsi="Times New Roman"/>
          <w:sz w:val="24"/>
          <w:szCs w:val="24"/>
        </w:rPr>
      </w:pPr>
    </w:p>
    <w:p w14:paraId="7CCE5976" w14:textId="77777777" w:rsidR="00687812" w:rsidRDefault="00687812" w:rsidP="007F3C94">
      <w:pPr>
        <w:tabs>
          <w:tab w:val="left" w:pos="1134"/>
          <w:tab w:val="left" w:pos="1276"/>
          <w:tab w:val="left" w:pos="1701"/>
        </w:tabs>
        <w:spacing w:after="0" w:line="240" w:lineRule="auto"/>
        <w:ind w:right="142"/>
        <w:contextualSpacing/>
        <w:rPr>
          <w:rFonts w:ascii="Times New Roman" w:hAnsi="Times New Roman"/>
          <w:sz w:val="24"/>
          <w:szCs w:val="24"/>
        </w:rPr>
      </w:pPr>
    </w:p>
    <w:p w14:paraId="134B0ABE" w14:textId="77777777" w:rsidR="00687812" w:rsidRDefault="00687812" w:rsidP="007F3C94">
      <w:pPr>
        <w:tabs>
          <w:tab w:val="left" w:pos="1134"/>
          <w:tab w:val="left" w:pos="1276"/>
          <w:tab w:val="left" w:pos="1701"/>
        </w:tabs>
        <w:spacing w:after="0" w:line="240" w:lineRule="auto"/>
        <w:ind w:right="142"/>
        <w:contextualSpacing/>
        <w:rPr>
          <w:rFonts w:ascii="Times New Roman" w:hAnsi="Times New Roman"/>
          <w:sz w:val="24"/>
          <w:szCs w:val="24"/>
        </w:rPr>
      </w:pPr>
    </w:p>
    <w:p w14:paraId="2F402A72" w14:textId="77777777" w:rsidR="008720B8" w:rsidRPr="00DE0A3D" w:rsidRDefault="008720B8" w:rsidP="00E546F5">
      <w:pPr>
        <w:tabs>
          <w:tab w:val="left" w:pos="1134"/>
          <w:tab w:val="left" w:pos="1276"/>
          <w:tab w:val="left" w:pos="1701"/>
        </w:tabs>
        <w:spacing w:after="0" w:line="240" w:lineRule="auto"/>
        <w:ind w:right="142"/>
        <w:contextualSpacing/>
        <w:rPr>
          <w:rFonts w:ascii="Times New Roman" w:hAnsi="Times New Roman"/>
          <w:sz w:val="24"/>
          <w:szCs w:val="24"/>
        </w:rPr>
      </w:pPr>
    </w:p>
    <w:p w14:paraId="6D14E206" w14:textId="77777777" w:rsidR="00DE0A3D" w:rsidRPr="00DE0A3D" w:rsidRDefault="00DE0A3D" w:rsidP="00DE0A3D">
      <w:pPr>
        <w:tabs>
          <w:tab w:val="left" w:pos="1134"/>
          <w:tab w:val="left" w:pos="1276"/>
          <w:tab w:val="left" w:pos="1701"/>
        </w:tabs>
        <w:spacing w:after="0" w:line="240" w:lineRule="auto"/>
        <w:ind w:left="-57" w:right="142"/>
        <w:contextualSpacing/>
        <w:rPr>
          <w:rFonts w:ascii="Times New Roman" w:hAnsi="Times New Roman"/>
          <w:sz w:val="24"/>
          <w:szCs w:val="24"/>
        </w:rPr>
      </w:pPr>
      <w:r w:rsidRPr="00DE0A3D">
        <w:rPr>
          <w:rFonts w:ascii="Times New Roman" w:hAnsi="Times New Roman"/>
          <w:sz w:val="24"/>
          <w:szCs w:val="24"/>
        </w:rPr>
        <w:t>Принято Решением</w:t>
      </w:r>
    </w:p>
    <w:p w14:paraId="552FE7CE" w14:textId="77777777" w:rsidR="00DE0A3D" w:rsidRPr="00DE0A3D" w:rsidRDefault="00DE0A3D" w:rsidP="00DE0A3D">
      <w:pPr>
        <w:tabs>
          <w:tab w:val="left" w:pos="1134"/>
          <w:tab w:val="left" w:pos="1276"/>
          <w:tab w:val="left" w:pos="1701"/>
        </w:tabs>
        <w:spacing w:after="0" w:line="240" w:lineRule="auto"/>
        <w:ind w:left="-57" w:right="142"/>
        <w:contextualSpacing/>
        <w:rPr>
          <w:rFonts w:ascii="Times New Roman" w:hAnsi="Times New Roman"/>
          <w:sz w:val="24"/>
          <w:szCs w:val="24"/>
        </w:rPr>
      </w:pPr>
      <w:r w:rsidRPr="00DE0A3D">
        <w:rPr>
          <w:rFonts w:ascii="Times New Roman" w:hAnsi="Times New Roman"/>
          <w:sz w:val="24"/>
          <w:szCs w:val="24"/>
        </w:rPr>
        <w:t>Совета депутатов</w:t>
      </w:r>
    </w:p>
    <w:p w14:paraId="29DCABC5" w14:textId="77777777" w:rsidR="00DE0A3D" w:rsidRPr="00DE0A3D" w:rsidRDefault="00DE0A3D" w:rsidP="00DE0A3D">
      <w:pPr>
        <w:tabs>
          <w:tab w:val="left" w:pos="1134"/>
          <w:tab w:val="left" w:pos="1276"/>
          <w:tab w:val="left" w:pos="1701"/>
        </w:tabs>
        <w:spacing w:after="0" w:line="240" w:lineRule="auto"/>
        <w:ind w:left="-57" w:right="142"/>
        <w:contextualSpacing/>
        <w:rPr>
          <w:rFonts w:ascii="Times New Roman" w:hAnsi="Times New Roman"/>
          <w:sz w:val="24"/>
          <w:szCs w:val="24"/>
        </w:rPr>
      </w:pPr>
      <w:r w:rsidRPr="00DE0A3D">
        <w:rPr>
          <w:rFonts w:ascii="Times New Roman" w:hAnsi="Times New Roman"/>
          <w:sz w:val="24"/>
          <w:szCs w:val="24"/>
        </w:rPr>
        <w:t xml:space="preserve">городского округа Реутов </w:t>
      </w:r>
    </w:p>
    <w:p w14:paraId="1DAF74E6" w14:textId="03BC602D" w:rsidR="00DE0A3D" w:rsidRPr="00F87A4A" w:rsidRDefault="00DE0A3D" w:rsidP="00F87A4A">
      <w:pPr>
        <w:shd w:val="clear" w:color="auto" w:fill="FFFFFF"/>
        <w:tabs>
          <w:tab w:val="left" w:pos="1134"/>
          <w:tab w:val="left" w:pos="1276"/>
          <w:tab w:val="left" w:pos="1701"/>
        </w:tabs>
        <w:spacing w:after="0" w:line="240" w:lineRule="auto"/>
        <w:ind w:left="-57" w:right="142"/>
        <w:contextualSpacing/>
        <w:rPr>
          <w:rFonts w:ascii="Times New Roman" w:hAnsi="Times New Roman"/>
          <w:sz w:val="24"/>
          <w:szCs w:val="24"/>
        </w:rPr>
      </w:pPr>
      <w:r w:rsidRPr="00DE0A3D">
        <w:rPr>
          <w:rFonts w:ascii="Times New Roman" w:hAnsi="Times New Roman"/>
          <w:sz w:val="24"/>
          <w:szCs w:val="24"/>
        </w:rPr>
        <w:t>от ________</w:t>
      </w:r>
      <w:proofErr w:type="gramStart"/>
      <w:r w:rsidRPr="00DE0A3D">
        <w:rPr>
          <w:rFonts w:ascii="Times New Roman" w:hAnsi="Times New Roman"/>
          <w:sz w:val="24"/>
          <w:szCs w:val="24"/>
        </w:rPr>
        <w:t>_  №</w:t>
      </w:r>
      <w:proofErr w:type="gramEnd"/>
      <w:r w:rsidRPr="00DE0A3D">
        <w:rPr>
          <w:rFonts w:ascii="Times New Roman" w:hAnsi="Times New Roman"/>
          <w:sz w:val="24"/>
          <w:szCs w:val="24"/>
        </w:rPr>
        <w:t xml:space="preserve"> ________</w:t>
      </w:r>
    </w:p>
    <w:p w14:paraId="76B30565" w14:textId="77777777" w:rsidR="00534A46" w:rsidRDefault="00534A46" w:rsidP="00431D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34A46" w:rsidSect="00856D2F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B29F" w14:textId="77777777" w:rsidR="004E0BCF" w:rsidRDefault="004E0BCF" w:rsidP="00856D2F">
      <w:pPr>
        <w:spacing w:after="0" w:line="240" w:lineRule="auto"/>
      </w:pPr>
      <w:r>
        <w:separator/>
      </w:r>
    </w:p>
  </w:endnote>
  <w:endnote w:type="continuationSeparator" w:id="0">
    <w:p w14:paraId="75F13F52" w14:textId="77777777" w:rsidR="004E0BCF" w:rsidRDefault="004E0BCF" w:rsidP="0085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8F98" w14:textId="77777777" w:rsidR="004E0BCF" w:rsidRDefault="004E0BCF" w:rsidP="00856D2F">
      <w:pPr>
        <w:spacing w:after="0" w:line="240" w:lineRule="auto"/>
      </w:pPr>
      <w:r>
        <w:separator/>
      </w:r>
    </w:p>
  </w:footnote>
  <w:footnote w:type="continuationSeparator" w:id="0">
    <w:p w14:paraId="3FD4187C" w14:textId="77777777" w:rsidR="004E0BCF" w:rsidRDefault="004E0BCF" w:rsidP="0085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34B1" w14:textId="77777777" w:rsidR="00C55EA7" w:rsidRDefault="00C55EA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C391A">
      <w:rPr>
        <w:noProof/>
      </w:rPr>
      <w:t>6</w:t>
    </w:r>
    <w:r>
      <w:fldChar w:fldCharType="end"/>
    </w:r>
  </w:p>
  <w:p w14:paraId="19AD13D0" w14:textId="77777777" w:rsidR="00C55EA7" w:rsidRDefault="00C55E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4D"/>
    <w:multiLevelType w:val="hybridMultilevel"/>
    <w:tmpl w:val="CF36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C57"/>
    <w:multiLevelType w:val="hybridMultilevel"/>
    <w:tmpl w:val="8F400A72"/>
    <w:lvl w:ilvl="0" w:tplc="FE64FE3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3654"/>
    <w:multiLevelType w:val="hybridMultilevel"/>
    <w:tmpl w:val="54EA171A"/>
    <w:lvl w:ilvl="0" w:tplc="51129C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C1452D"/>
    <w:multiLevelType w:val="hybridMultilevel"/>
    <w:tmpl w:val="8326E1D6"/>
    <w:lvl w:ilvl="0" w:tplc="87483EC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63452A6"/>
    <w:multiLevelType w:val="hybridMultilevel"/>
    <w:tmpl w:val="DD769D5E"/>
    <w:lvl w:ilvl="0" w:tplc="51129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2000"/>
    <w:multiLevelType w:val="hybridMultilevel"/>
    <w:tmpl w:val="582AC322"/>
    <w:lvl w:ilvl="0" w:tplc="FFFFFFF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02020"/>
    <w:multiLevelType w:val="hybridMultilevel"/>
    <w:tmpl w:val="468CC336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7FD1712"/>
    <w:multiLevelType w:val="hybridMultilevel"/>
    <w:tmpl w:val="4AA8672E"/>
    <w:lvl w:ilvl="0" w:tplc="115659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A3134"/>
    <w:multiLevelType w:val="hybridMultilevel"/>
    <w:tmpl w:val="5C00023E"/>
    <w:lvl w:ilvl="0" w:tplc="6212C5EC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FF95A63"/>
    <w:multiLevelType w:val="hybridMultilevel"/>
    <w:tmpl w:val="E4AACA06"/>
    <w:lvl w:ilvl="0" w:tplc="D4BA96B4">
      <w:start w:val="2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511823"/>
    <w:multiLevelType w:val="hybridMultilevel"/>
    <w:tmpl w:val="56568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22865"/>
    <w:multiLevelType w:val="hybridMultilevel"/>
    <w:tmpl w:val="C0EA8370"/>
    <w:lvl w:ilvl="0" w:tplc="4C8C1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A0B32"/>
    <w:multiLevelType w:val="hybridMultilevel"/>
    <w:tmpl w:val="6C2E9CDA"/>
    <w:lvl w:ilvl="0" w:tplc="04190011">
      <w:start w:val="1"/>
      <w:numFmt w:val="decimal"/>
      <w:lvlText w:val="%1)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68350632"/>
    <w:multiLevelType w:val="hybridMultilevel"/>
    <w:tmpl w:val="582AC322"/>
    <w:lvl w:ilvl="0" w:tplc="FFFFFFF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CDD3869"/>
    <w:multiLevelType w:val="hybridMultilevel"/>
    <w:tmpl w:val="02BC6484"/>
    <w:lvl w:ilvl="0" w:tplc="7D8ABE24">
      <w:start w:val="1"/>
      <w:numFmt w:val="decimal"/>
      <w:lvlText w:val="%1)"/>
      <w:lvlJc w:val="left"/>
      <w:pPr>
        <w:ind w:left="12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1050D77"/>
    <w:multiLevelType w:val="hybridMultilevel"/>
    <w:tmpl w:val="5DCA9D22"/>
    <w:lvl w:ilvl="0" w:tplc="63202B2E">
      <w:start w:val="2"/>
      <w:numFmt w:val="decimal"/>
      <w:lvlText w:val="%1."/>
      <w:lvlJc w:val="left"/>
      <w:pPr>
        <w:ind w:left="229" w:firstLine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866B6"/>
    <w:multiLevelType w:val="hybridMultilevel"/>
    <w:tmpl w:val="2736AA3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83303C"/>
    <w:multiLevelType w:val="hybridMultilevel"/>
    <w:tmpl w:val="4C581AB0"/>
    <w:lvl w:ilvl="0" w:tplc="A666174E">
      <w:start w:val="3"/>
      <w:numFmt w:val="decimal"/>
      <w:lvlText w:val="%1."/>
      <w:lvlJc w:val="left"/>
      <w:pPr>
        <w:ind w:left="720" w:firstLine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7"/>
  </w:num>
  <w:num w:numId="6">
    <w:abstractNumId w:val="10"/>
  </w:num>
  <w:num w:numId="7">
    <w:abstractNumId w:val="11"/>
  </w:num>
  <w:num w:numId="8">
    <w:abstractNumId w:val="17"/>
  </w:num>
  <w:num w:numId="9">
    <w:abstractNumId w:val="0"/>
  </w:num>
  <w:num w:numId="10">
    <w:abstractNumId w:val="4"/>
  </w:num>
  <w:num w:numId="11">
    <w:abstractNumId w:val="1"/>
  </w:num>
  <w:num w:numId="12">
    <w:abstractNumId w:val="15"/>
  </w:num>
  <w:num w:numId="13">
    <w:abstractNumId w:val="16"/>
  </w:num>
  <w:num w:numId="14">
    <w:abstractNumId w:val="8"/>
  </w:num>
  <w:num w:numId="15">
    <w:abstractNumId w:val="9"/>
  </w:num>
  <w:num w:numId="16">
    <w:abstractNumId w:val="13"/>
  </w:num>
  <w:num w:numId="17">
    <w:abstractNumId w:val="5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4E"/>
    <w:rsid w:val="00000795"/>
    <w:rsid w:val="00001458"/>
    <w:rsid w:val="000016BC"/>
    <w:rsid w:val="00001D1E"/>
    <w:rsid w:val="00001D72"/>
    <w:rsid w:val="00002158"/>
    <w:rsid w:val="000033B1"/>
    <w:rsid w:val="00004831"/>
    <w:rsid w:val="00004925"/>
    <w:rsid w:val="00006475"/>
    <w:rsid w:val="00007D8F"/>
    <w:rsid w:val="000105B5"/>
    <w:rsid w:val="000117C0"/>
    <w:rsid w:val="00012020"/>
    <w:rsid w:val="000122BB"/>
    <w:rsid w:val="00013955"/>
    <w:rsid w:val="00013BC1"/>
    <w:rsid w:val="000205DD"/>
    <w:rsid w:val="00020FED"/>
    <w:rsid w:val="0002159C"/>
    <w:rsid w:val="00022F9E"/>
    <w:rsid w:val="0002408F"/>
    <w:rsid w:val="00024096"/>
    <w:rsid w:val="00026AE0"/>
    <w:rsid w:val="00027777"/>
    <w:rsid w:val="0003204C"/>
    <w:rsid w:val="0003256B"/>
    <w:rsid w:val="00036E04"/>
    <w:rsid w:val="000370D2"/>
    <w:rsid w:val="00040EB9"/>
    <w:rsid w:val="0004101E"/>
    <w:rsid w:val="00041BE7"/>
    <w:rsid w:val="00041C9F"/>
    <w:rsid w:val="000435CB"/>
    <w:rsid w:val="00046204"/>
    <w:rsid w:val="00047057"/>
    <w:rsid w:val="00050181"/>
    <w:rsid w:val="00053079"/>
    <w:rsid w:val="00054832"/>
    <w:rsid w:val="000555DF"/>
    <w:rsid w:val="000579B0"/>
    <w:rsid w:val="00062BB6"/>
    <w:rsid w:val="0006569D"/>
    <w:rsid w:val="00066F2B"/>
    <w:rsid w:val="0006737F"/>
    <w:rsid w:val="00067673"/>
    <w:rsid w:val="00070323"/>
    <w:rsid w:val="000727A1"/>
    <w:rsid w:val="000739FE"/>
    <w:rsid w:val="00076A5A"/>
    <w:rsid w:val="0008213F"/>
    <w:rsid w:val="00083071"/>
    <w:rsid w:val="00085606"/>
    <w:rsid w:val="00085FD8"/>
    <w:rsid w:val="000874C2"/>
    <w:rsid w:val="0009208A"/>
    <w:rsid w:val="00095A26"/>
    <w:rsid w:val="00095E63"/>
    <w:rsid w:val="00096F20"/>
    <w:rsid w:val="0009723A"/>
    <w:rsid w:val="000A1443"/>
    <w:rsid w:val="000A45DC"/>
    <w:rsid w:val="000B02A8"/>
    <w:rsid w:val="000B0AA3"/>
    <w:rsid w:val="000B1498"/>
    <w:rsid w:val="000B3708"/>
    <w:rsid w:val="000B4899"/>
    <w:rsid w:val="000B4E82"/>
    <w:rsid w:val="000C09FF"/>
    <w:rsid w:val="000C1542"/>
    <w:rsid w:val="000C1ED2"/>
    <w:rsid w:val="000C2B32"/>
    <w:rsid w:val="000C446E"/>
    <w:rsid w:val="000C4642"/>
    <w:rsid w:val="000C4AE2"/>
    <w:rsid w:val="000C55BB"/>
    <w:rsid w:val="000D08F2"/>
    <w:rsid w:val="000D0EA1"/>
    <w:rsid w:val="000D222D"/>
    <w:rsid w:val="000D59A2"/>
    <w:rsid w:val="000D666C"/>
    <w:rsid w:val="000D7064"/>
    <w:rsid w:val="000E0384"/>
    <w:rsid w:val="000E2B55"/>
    <w:rsid w:val="000E5AD6"/>
    <w:rsid w:val="000F03FF"/>
    <w:rsid w:val="000F344E"/>
    <w:rsid w:val="000F3576"/>
    <w:rsid w:val="00101DD4"/>
    <w:rsid w:val="00102FB1"/>
    <w:rsid w:val="001032E5"/>
    <w:rsid w:val="00104922"/>
    <w:rsid w:val="00104A44"/>
    <w:rsid w:val="001050BC"/>
    <w:rsid w:val="00106CD1"/>
    <w:rsid w:val="0011084B"/>
    <w:rsid w:val="00114EDE"/>
    <w:rsid w:val="001159FC"/>
    <w:rsid w:val="00115EBE"/>
    <w:rsid w:val="00115F61"/>
    <w:rsid w:val="001165B4"/>
    <w:rsid w:val="00116B08"/>
    <w:rsid w:val="00117BCF"/>
    <w:rsid w:val="00120BA2"/>
    <w:rsid w:val="0012158D"/>
    <w:rsid w:val="001219B4"/>
    <w:rsid w:val="001267EE"/>
    <w:rsid w:val="00127667"/>
    <w:rsid w:val="00131339"/>
    <w:rsid w:val="00133810"/>
    <w:rsid w:val="00134846"/>
    <w:rsid w:val="00135685"/>
    <w:rsid w:val="00144148"/>
    <w:rsid w:val="0014518C"/>
    <w:rsid w:val="0014538D"/>
    <w:rsid w:val="00150A0A"/>
    <w:rsid w:val="00151F55"/>
    <w:rsid w:val="0015335D"/>
    <w:rsid w:val="00155038"/>
    <w:rsid w:val="00157553"/>
    <w:rsid w:val="001608BA"/>
    <w:rsid w:val="00160CD3"/>
    <w:rsid w:val="001617EE"/>
    <w:rsid w:val="00161BC2"/>
    <w:rsid w:val="00165B9C"/>
    <w:rsid w:val="00166968"/>
    <w:rsid w:val="00166D41"/>
    <w:rsid w:val="00167AFB"/>
    <w:rsid w:val="00167E29"/>
    <w:rsid w:val="00170BDF"/>
    <w:rsid w:val="00171A18"/>
    <w:rsid w:val="00176311"/>
    <w:rsid w:val="00180590"/>
    <w:rsid w:val="001809E5"/>
    <w:rsid w:val="00181BE9"/>
    <w:rsid w:val="00181E1A"/>
    <w:rsid w:val="00192683"/>
    <w:rsid w:val="00197477"/>
    <w:rsid w:val="001A0899"/>
    <w:rsid w:val="001A16EC"/>
    <w:rsid w:val="001A1C59"/>
    <w:rsid w:val="001A2AC9"/>
    <w:rsid w:val="001A2E78"/>
    <w:rsid w:val="001A434F"/>
    <w:rsid w:val="001A4CE6"/>
    <w:rsid w:val="001A6891"/>
    <w:rsid w:val="001B10B7"/>
    <w:rsid w:val="001B153B"/>
    <w:rsid w:val="001B2F8E"/>
    <w:rsid w:val="001B5D36"/>
    <w:rsid w:val="001B6CC7"/>
    <w:rsid w:val="001B6CE3"/>
    <w:rsid w:val="001C0650"/>
    <w:rsid w:val="001C127F"/>
    <w:rsid w:val="001C12A6"/>
    <w:rsid w:val="001C225B"/>
    <w:rsid w:val="001C2DDD"/>
    <w:rsid w:val="001D0E53"/>
    <w:rsid w:val="001D3B67"/>
    <w:rsid w:val="001D5090"/>
    <w:rsid w:val="001D69D3"/>
    <w:rsid w:val="001D77AA"/>
    <w:rsid w:val="001E1104"/>
    <w:rsid w:val="001E4F4B"/>
    <w:rsid w:val="001E609D"/>
    <w:rsid w:val="001F0720"/>
    <w:rsid w:val="001F093F"/>
    <w:rsid w:val="001F273C"/>
    <w:rsid w:val="001F3CF4"/>
    <w:rsid w:val="001F475E"/>
    <w:rsid w:val="002005A9"/>
    <w:rsid w:val="00202369"/>
    <w:rsid w:val="00213222"/>
    <w:rsid w:val="00214FA0"/>
    <w:rsid w:val="00215B0C"/>
    <w:rsid w:val="002168E1"/>
    <w:rsid w:val="00222C71"/>
    <w:rsid w:val="00223071"/>
    <w:rsid w:val="00224DD9"/>
    <w:rsid w:val="00224F3D"/>
    <w:rsid w:val="00227355"/>
    <w:rsid w:val="00230F6C"/>
    <w:rsid w:val="00234608"/>
    <w:rsid w:val="002368F1"/>
    <w:rsid w:val="0023717B"/>
    <w:rsid w:val="002420B8"/>
    <w:rsid w:val="00244D60"/>
    <w:rsid w:val="00245429"/>
    <w:rsid w:val="00246416"/>
    <w:rsid w:val="0025462B"/>
    <w:rsid w:val="00255C9E"/>
    <w:rsid w:val="00255D31"/>
    <w:rsid w:val="0026069E"/>
    <w:rsid w:val="00261BD0"/>
    <w:rsid w:val="002629AC"/>
    <w:rsid w:val="00262A68"/>
    <w:rsid w:val="00262B66"/>
    <w:rsid w:val="00263EAB"/>
    <w:rsid w:val="00267784"/>
    <w:rsid w:val="0027179E"/>
    <w:rsid w:val="002755FD"/>
    <w:rsid w:val="00275C1D"/>
    <w:rsid w:val="0027669D"/>
    <w:rsid w:val="002771CC"/>
    <w:rsid w:val="0028066D"/>
    <w:rsid w:val="002840B7"/>
    <w:rsid w:val="00284672"/>
    <w:rsid w:val="00285E6F"/>
    <w:rsid w:val="00287878"/>
    <w:rsid w:val="00293EF4"/>
    <w:rsid w:val="00294A0C"/>
    <w:rsid w:val="00295757"/>
    <w:rsid w:val="002961F9"/>
    <w:rsid w:val="002970C4"/>
    <w:rsid w:val="002A16E5"/>
    <w:rsid w:val="002A458E"/>
    <w:rsid w:val="002A542F"/>
    <w:rsid w:val="002A5A9F"/>
    <w:rsid w:val="002A6474"/>
    <w:rsid w:val="002B2828"/>
    <w:rsid w:val="002B4004"/>
    <w:rsid w:val="002B43EC"/>
    <w:rsid w:val="002B4526"/>
    <w:rsid w:val="002B50BC"/>
    <w:rsid w:val="002B5BD5"/>
    <w:rsid w:val="002B6099"/>
    <w:rsid w:val="002C0379"/>
    <w:rsid w:val="002C12EC"/>
    <w:rsid w:val="002C3499"/>
    <w:rsid w:val="002C54B8"/>
    <w:rsid w:val="002C7496"/>
    <w:rsid w:val="002D00E8"/>
    <w:rsid w:val="002D279C"/>
    <w:rsid w:val="002D30BF"/>
    <w:rsid w:val="002D765D"/>
    <w:rsid w:val="002D7D6F"/>
    <w:rsid w:val="002E0643"/>
    <w:rsid w:val="002E211B"/>
    <w:rsid w:val="002E4D1B"/>
    <w:rsid w:val="002E5870"/>
    <w:rsid w:val="002E7942"/>
    <w:rsid w:val="002F000E"/>
    <w:rsid w:val="002F4B8E"/>
    <w:rsid w:val="002F6D95"/>
    <w:rsid w:val="00305CB5"/>
    <w:rsid w:val="00306D3D"/>
    <w:rsid w:val="00310569"/>
    <w:rsid w:val="00310D3B"/>
    <w:rsid w:val="00311B28"/>
    <w:rsid w:val="003122A3"/>
    <w:rsid w:val="00312323"/>
    <w:rsid w:val="00312838"/>
    <w:rsid w:val="00316963"/>
    <w:rsid w:val="00316AB8"/>
    <w:rsid w:val="003217FC"/>
    <w:rsid w:val="00321FD8"/>
    <w:rsid w:val="00322E06"/>
    <w:rsid w:val="00323249"/>
    <w:rsid w:val="00323718"/>
    <w:rsid w:val="00323D30"/>
    <w:rsid w:val="00326864"/>
    <w:rsid w:val="00326A6E"/>
    <w:rsid w:val="00334341"/>
    <w:rsid w:val="00337409"/>
    <w:rsid w:val="003434DA"/>
    <w:rsid w:val="003434DE"/>
    <w:rsid w:val="00343A8E"/>
    <w:rsid w:val="0034716C"/>
    <w:rsid w:val="00351005"/>
    <w:rsid w:val="0035287D"/>
    <w:rsid w:val="00356C14"/>
    <w:rsid w:val="0035732B"/>
    <w:rsid w:val="00360A5C"/>
    <w:rsid w:val="003633DD"/>
    <w:rsid w:val="00364D23"/>
    <w:rsid w:val="00366409"/>
    <w:rsid w:val="003714AD"/>
    <w:rsid w:val="00371E28"/>
    <w:rsid w:val="00372986"/>
    <w:rsid w:val="00372B3B"/>
    <w:rsid w:val="00373AEE"/>
    <w:rsid w:val="0038043F"/>
    <w:rsid w:val="003811C0"/>
    <w:rsid w:val="0038241F"/>
    <w:rsid w:val="003838CC"/>
    <w:rsid w:val="00383BBF"/>
    <w:rsid w:val="00385DB8"/>
    <w:rsid w:val="003957BE"/>
    <w:rsid w:val="00395D05"/>
    <w:rsid w:val="003A0702"/>
    <w:rsid w:val="003A3802"/>
    <w:rsid w:val="003A5AF3"/>
    <w:rsid w:val="003B1670"/>
    <w:rsid w:val="003B3A04"/>
    <w:rsid w:val="003B5529"/>
    <w:rsid w:val="003B66BE"/>
    <w:rsid w:val="003C00E9"/>
    <w:rsid w:val="003C4EC2"/>
    <w:rsid w:val="003C5846"/>
    <w:rsid w:val="003C5B0C"/>
    <w:rsid w:val="003C61AA"/>
    <w:rsid w:val="003C6AC4"/>
    <w:rsid w:val="003C6BF2"/>
    <w:rsid w:val="003D1D8B"/>
    <w:rsid w:val="003D1DD7"/>
    <w:rsid w:val="003D1FE0"/>
    <w:rsid w:val="003D3A3F"/>
    <w:rsid w:val="003D3F74"/>
    <w:rsid w:val="003D4616"/>
    <w:rsid w:val="003D7FDA"/>
    <w:rsid w:val="003E2D90"/>
    <w:rsid w:val="003E3102"/>
    <w:rsid w:val="003E3264"/>
    <w:rsid w:val="003E49E6"/>
    <w:rsid w:val="003E59DE"/>
    <w:rsid w:val="003E7BE9"/>
    <w:rsid w:val="003F3C88"/>
    <w:rsid w:val="004003BF"/>
    <w:rsid w:val="00400C56"/>
    <w:rsid w:val="00402F31"/>
    <w:rsid w:val="00405E86"/>
    <w:rsid w:val="00414F03"/>
    <w:rsid w:val="0041658B"/>
    <w:rsid w:val="00422C6D"/>
    <w:rsid w:val="00423C51"/>
    <w:rsid w:val="00426176"/>
    <w:rsid w:val="00430C58"/>
    <w:rsid w:val="00431D77"/>
    <w:rsid w:val="004321A9"/>
    <w:rsid w:val="0043267A"/>
    <w:rsid w:val="00435AD9"/>
    <w:rsid w:val="00435C2E"/>
    <w:rsid w:val="00441E0C"/>
    <w:rsid w:val="004438E2"/>
    <w:rsid w:val="00444394"/>
    <w:rsid w:val="00445318"/>
    <w:rsid w:val="00445AF5"/>
    <w:rsid w:val="00446D59"/>
    <w:rsid w:val="00447200"/>
    <w:rsid w:val="00450A30"/>
    <w:rsid w:val="00454EC5"/>
    <w:rsid w:val="0045561B"/>
    <w:rsid w:val="004571D3"/>
    <w:rsid w:val="00460C14"/>
    <w:rsid w:val="004617CE"/>
    <w:rsid w:val="00461FD4"/>
    <w:rsid w:val="00463936"/>
    <w:rsid w:val="00463C6B"/>
    <w:rsid w:val="0046497C"/>
    <w:rsid w:val="0046504A"/>
    <w:rsid w:val="00466A3C"/>
    <w:rsid w:val="00467035"/>
    <w:rsid w:val="004677F9"/>
    <w:rsid w:val="00474037"/>
    <w:rsid w:val="00475547"/>
    <w:rsid w:val="004838C9"/>
    <w:rsid w:val="00483A15"/>
    <w:rsid w:val="0048566C"/>
    <w:rsid w:val="004877CC"/>
    <w:rsid w:val="004905C0"/>
    <w:rsid w:val="00490F89"/>
    <w:rsid w:val="00494CA1"/>
    <w:rsid w:val="004A515D"/>
    <w:rsid w:val="004A5C4C"/>
    <w:rsid w:val="004A7DE8"/>
    <w:rsid w:val="004B093F"/>
    <w:rsid w:val="004B1464"/>
    <w:rsid w:val="004B14F1"/>
    <w:rsid w:val="004B1644"/>
    <w:rsid w:val="004B1DB8"/>
    <w:rsid w:val="004B1EFA"/>
    <w:rsid w:val="004B1F8A"/>
    <w:rsid w:val="004B2540"/>
    <w:rsid w:val="004B2FAB"/>
    <w:rsid w:val="004B44D3"/>
    <w:rsid w:val="004C225A"/>
    <w:rsid w:val="004C32CA"/>
    <w:rsid w:val="004C391A"/>
    <w:rsid w:val="004C657D"/>
    <w:rsid w:val="004D16C0"/>
    <w:rsid w:val="004D32D5"/>
    <w:rsid w:val="004D4E62"/>
    <w:rsid w:val="004D5A5B"/>
    <w:rsid w:val="004D69C9"/>
    <w:rsid w:val="004E0BCF"/>
    <w:rsid w:val="004E295F"/>
    <w:rsid w:val="004E2D52"/>
    <w:rsid w:val="004E30FB"/>
    <w:rsid w:val="004E6DBA"/>
    <w:rsid w:val="004F607B"/>
    <w:rsid w:val="004F6275"/>
    <w:rsid w:val="00501096"/>
    <w:rsid w:val="00501D23"/>
    <w:rsid w:val="00501E0E"/>
    <w:rsid w:val="00502190"/>
    <w:rsid w:val="00502969"/>
    <w:rsid w:val="0050575B"/>
    <w:rsid w:val="00515F23"/>
    <w:rsid w:val="00521723"/>
    <w:rsid w:val="00523F3D"/>
    <w:rsid w:val="00524A8F"/>
    <w:rsid w:val="0052576B"/>
    <w:rsid w:val="005317B2"/>
    <w:rsid w:val="00531A57"/>
    <w:rsid w:val="00534A46"/>
    <w:rsid w:val="0053658A"/>
    <w:rsid w:val="005403F1"/>
    <w:rsid w:val="00543C0C"/>
    <w:rsid w:val="00545ED9"/>
    <w:rsid w:val="005468D9"/>
    <w:rsid w:val="00550A57"/>
    <w:rsid w:val="00551FF6"/>
    <w:rsid w:val="00552CBD"/>
    <w:rsid w:val="00552E84"/>
    <w:rsid w:val="00552E8A"/>
    <w:rsid w:val="00553974"/>
    <w:rsid w:val="00557236"/>
    <w:rsid w:val="00560874"/>
    <w:rsid w:val="00563FE9"/>
    <w:rsid w:val="00565646"/>
    <w:rsid w:val="005661D4"/>
    <w:rsid w:val="00572F81"/>
    <w:rsid w:val="005734F4"/>
    <w:rsid w:val="00573507"/>
    <w:rsid w:val="00574B9C"/>
    <w:rsid w:val="00576F23"/>
    <w:rsid w:val="00581CAA"/>
    <w:rsid w:val="00592331"/>
    <w:rsid w:val="00592529"/>
    <w:rsid w:val="00597361"/>
    <w:rsid w:val="00597F71"/>
    <w:rsid w:val="005A16AD"/>
    <w:rsid w:val="005A196F"/>
    <w:rsid w:val="005A1FB2"/>
    <w:rsid w:val="005A2C85"/>
    <w:rsid w:val="005A3861"/>
    <w:rsid w:val="005A3D88"/>
    <w:rsid w:val="005A4227"/>
    <w:rsid w:val="005A446E"/>
    <w:rsid w:val="005A49B9"/>
    <w:rsid w:val="005A4C1E"/>
    <w:rsid w:val="005A5045"/>
    <w:rsid w:val="005A5A1D"/>
    <w:rsid w:val="005A5DDD"/>
    <w:rsid w:val="005A5E70"/>
    <w:rsid w:val="005A6377"/>
    <w:rsid w:val="005B23BA"/>
    <w:rsid w:val="005B256B"/>
    <w:rsid w:val="005B5253"/>
    <w:rsid w:val="005B5BDC"/>
    <w:rsid w:val="005B6D50"/>
    <w:rsid w:val="005B7EE1"/>
    <w:rsid w:val="005C2D01"/>
    <w:rsid w:val="005C3429"/>
    <w:rsid w:val="005C465E"/>
    <w:rsid w:val="005C5A52"/>
    <w:rsid w:val="005C69C9"/>
    <w:rsid w:val="005C7837"/>
    <w:rsid w:val="005D3507"/>
    <w:rsid w:val="005D44AC"/>
    <w:rsid w:val="005D4948"/>
    <w:rsid w:val="005D52D4"/>
    <w:rsid w:val="005D60D7"/>
    <w:rsid w:val="005E0D40"/>
    <w:rsid w:val="005E178C"/>
    <w:rsid w:val="005E1896"/>
    <w:rsid w:val="005E529A"/>
    <w:rsid w:val="005F1CDF"/>
    <w:rsid w:val="005F276E"/>
    <w:rsid w:val="005F2DAE"/>
    <w:rsid w:val="005F3313"/>
    <w:rsid w:val="005F3952"/>
    <w:rsid w:val="005F6FB9"/>
    <w:rsid w:val="005F7779"/>
    <w:rsid w:val="006058DF"/>
    <w:rsid w:val="00611AF4"/>
    <w:rsid w:val="00612EED"/>
    <w:rsid w:val="00614F99"/>
    <w:rsid w:val="0061537A"/>
    <w:rsid w:val="00616603"/>
    <w:rsid w:val="006228B5"/>
    <w:rsid w:val="00623CF1"/>
    <w:rsid w:val="006241CA"/>
    <w:rsid w:val="0063021E"/>
    <w:rsid w:val="00630660"/>
    <w:rsid w:val="00630C50"/>
    <w:rsid w:val="00632DE7"/>
    <w:rsid w:val="00633509"/>
    <w:rsid w:val="00633A53"/>
    <w:rsid w:val="006341DB"/>
    <w:rsid w:val="006368B8"/>
    <w:rsid w:val="00636A3F"/>
    <w:rsid w:val="00636D3F"/>
    <w:rsid w:val="006444A4"/>
    <w:rsid w:val="0064594B"/>
    <w:rsid w:val="00646C40"/>
    <w:rsid w:val="006475A1"/>
    <w:rsid w:val="00651D4C"/>
    <w:rsid w:val="00655377"/>
    <w:rsid w:val="006556C5"/>
    <w:rsid w:val="0065659B"/>
    <w:rsid w:val="00657FAB"/>
    <w:rsid w:val="00660432"/>
    <w:rsid w:val="00660D2A"/>
    <w:rsid w:val="00663BF9"/>
    <w:rsid w:val="0066546F"/>
    <w:rsid w:val="00671828"/>
    <w:rsid w:val="00672D4F"/>
    <w:rsid w:val="006746CC"/>
    <w:rsid w:val="006747A4"/>
    <w:rsid w:val="00674D00"/>
    <w:rsid w:val="00677666"/>
    <w:rsid w:val="00677A3B"/>
    <w:rsid w:val="0068641C"/>
    <w:rsid w:val="00687319"/>
    <w:rsid w:val="00687812"/>
    <w:rsid w:val="00687D65"/>
    <w:rsid w:val="006905DF"/>
    <w:rsid w:val="00691664"/>
    <w:rsid w:val="00692445"/>
    <w:rsid w:val="00692FDE"/>
    <w:rsid w:val="00693582"/>
    <w:rsid w:val="00696AA4"/>
    <w:rsid w:val="00696F2B"/>
    <w:rsid w:val="00697DAA"/>
    <w:rsid w:val="006A3BCD"/>
    <w:rsid w:val="006A54E0"/>
    <w:rsid w:val="006A58EF"/>
    <w:rsid w:val="006A630D"/>
    <w:rsid w:val="006A7895"/>
    <w:rsid w:val="006B0559"/>
    <w:rsid w:val="006B1581"/>
    <w:rsid w:val="006B2A18"/>
    <w:rsid w:val="006B4A37"/>
    <w:rsid w:val="006B5A03"/>
    <w:rsid w:val="006B5F2C"/>
    <w:rsid w:val="006C0703"/>
    <w:rsid w:val="006C23EC"/>
    <w:rsid w:val="006C62FA"/>
    <w:rsid w:val="006C786F"/>
    <w:rsid w:val="006D0984"/>
    <w:rsid w:val="006D1796"/>
    <w:rsid w:val="006D31D3"/>
    <w:rsid w:val="006D48AA"/>
    <w:rsid w:val="006D6C69"/>
    <w:rsid w:val="006E1B0D"/>
    <w:rsid w:val="006E2E50"/>
    <w:rsid w:val="006E3165"/>
    <w:rsid w:val="006E3362"/>
    <w:rsid w:val="006E3808"/>
    <w:rsid w:val="006E3938"/>
    <w:rsid w:val="006E4963"/>
    <w:rsid w:val="006E5230"/>
    <w:rsid w:val="006E755C"/>
    <w:rsid w:val="006F42A5"/>
    <w:rsid w:val="006F48C8"/>
    <w:rsid w:val="006F4EF7"/>
    <w:rsid w:val="00700055"/>
    <w:rsid w:val="00700F66"/>
    <w:rsid w:val="007100B2"/>
    <w:rsid w:val="007135E2"/>
    <w:rsid w:val="00713B73"/>
    <w:rsid w:val="00720995"/>
    <w:rsid w:val="00720CA2"/>
    <w:rsid w:val="00721205"/>
    <w:rsid w:val="007263A0"/>
    <w:rsid w:val="00726E6A"/>
    <w:rsid w:val="00727E8C"/>
    <w:rsid w:val="007313A4"/>
    <w:rsid w:val="00733818"/>
    <w:rsid w:val="00735162"/>
    <w:rsid w:val="00735760"/>
    <w:rsid w:val="00735FFF"/>
    <w:rsid w:val="007423C0"/>
    <w:rsid w:val="00743435"/>
    <w:rsid w:val="00746E71"/>
    <w:rsid w:val="00747D3C"/>
    <w:rsid w:val="00750B2C"/>
    <w:rsid w:val="00752838"/>
    <w:rsid w:val="00756D91"/>
    <w:rsid w:val="00761829"/>
    <w:rsid w:val="007650BD"/>
    <w:rsid w:val="00772E48"/>
    <w:rsid w:val="00774A43"/>
    <w:rsid w:val="007763D7"/>
    <w:rsid w:val="00784416"/>
    <w:rsid w:val="00785832"/>
    <w:rsid w:val="00792801"/>
    <w:rsid w:val="007947E7"/>
    <w:rsid w:val="0079487D"/>
    <w:rsid w:val="00795B73"/>
    <w:rsid w:val="00796EBB"/>
    <w:rsid w:val="007A0D0D"/>
    <w:rsid w:val="007A12AA"/>
    <w:rsid w:val="007A2042"/>
    <w:rsid w:val="007A2436"/>
    <w:rsid w:val="007A3622"/>
    <w:rsid w:val="007A3A8C"/>
    <w:rsid w:val="007A3AD1"/>
    <w:rsid w:val="007A5454"/>
    <w:rsid w:val="007A6157"/>
    <w:rsid w:val="007B02AB"/>
    <w:rsid w:val="007B20BC"/>
    <w:rsid w:val="007B2FB4"/>
    <w:rsid w:val="007C0EE1"/>
    <w:rsid w:val="007C4017"/>
    <w:rsid w:val="007C4421"/>
    <w:rsid w:val="007C6DA4"/>
    <w:rsid w:val="007C7FFD"/>
    <w:rsid w:val="007D114A"/>
    <w:rsid w:val="007D1CEC"/>
    <w:rsid w:val="007D49E3"/>
    <w:rsid w:val="007D645E"/>
    <w:rsid w:val="007D7459"/>
    <w:rsid w:val="007D783A"/>
    <w:rsid w:val="007E2122"/>
    <w:rsid w:val="007E2DA0"/>
    <w:rsid w:val="007F1889"/>
    <w:rsid w:val="007F2FAC"/>
    <w:rsid w:val="007F3C94"/>
    <w:rsid w:val="007F3EAF"/>
    <w:rsid w:val="007F56FF"/>
    <w:rsid w:val="00800FF8"/>
    <w:rsid w:val="008013C3"/>
    <w:rsid w:val="00803544"/>
    <w:rsid w:val="008037B4"/>
    <w:rsid w:val="00804534"/>
    <w:rsid w:val="00805340"/>
    <w:rsid w:val="00806FED"/>
    <w:rsid w:val="0081012B"/>
    <w:rsid w:val="008104C0"/>
    <w:rsid w:val="00812F51"/>
    <w:rsid w:val="00815AF6"/>
    <w:rsid w:val="00816F0A"/>
    <w:rsid w:val="00820F2D"/>
    <w:rsid w:val="00823E09"/>
    <w:rsid w:val="00825F56"/>
    <w:rsid w:val="008264CE"/>
    <w:rsid w:val="00831DA5"/>
    <w:rsid w:val="00834210"/>
    <w:rsid w:val="0083466B"/>
    <w:rsid w:val="00834D3B"/>
    <w:rsid w:val="00834E78"/>
    <w:rsid w:val="0083582B"/>
    <w:rsid w:val="00836C85"/>
    <w:rsid w:val="008377B1"/>
    <w:rsid w:val="00837D4A"/>
    <w:rsid w:val="00841C1F"/>
    <w:rsid w:val="008420CD"/>
    <w:rsid w:val="00845786"/>
    <w:rsid w:val="00845821"/>
    <w:rsid w:val="00850D28"/>
    <w:rsid w:val="0085191F"/>
    <w:rsid w:val="00852851"/>
    <w:rsid w:val="0085450C"/>
    <w:rsid w:val="00856D2F"/>
    <w:rsid w:val="00861DD6"/>
    <w:rsid w:val="008646DD"/>
    <w:rsid w:val="00864AE0"/>
    <w:rsid w:val="0086728C"/>
    <w:rsid w:val="00870C39"/>
    <w:rsid w:val="0087113F"/>
    <w:rsid w:val="00871CF2"/>
    <w:rsid w:val="008720B8"/>
    <w:rsid w:val="0087491E"/>
    <w:rsid w:val="00875BD6"/>
    <w:rsid w:val="008825FD"/>
    <w:rsid w:val="008836DD"/>
    <w:rsid w:val="00883967"/>
    <w:rsid w:val="00884514"/>
    <w:rsid w:val="00891255"/>
    <w:rsid w:val="008943E4"/>
    <w:rsid w:val="00894EE5"/>
    <w:rsid w:val="008968E9"/>
    <w:rsid w:val="00896A94"/>
    <w:rsid w:val="008A627E"/>
    <w:rsid w:val="008A708D"/>
    <w:rsid w:val="008A7B80"/>
    <w:rsid w:val="008B06C6"/>
    <w:rsid w:val="008B2B42"/>
    <w:rsid w:val="008B5E8D"/>
    <w:rsid w:val="008B6F3D"/>
    <w:rsid w:val="008B7752"/>
    <w:rsid w:val="008C130F"/>
    <w:rsid w:val="008C148B"/>
    <w:rsid w:val="008C2474"/>
    <w:rsid w:val="008C2E3C"/>
    <w:rsid w:val="008C2E41"/>
    <w:rsid w:val="008C3652"/>
    <w:rsid w:val="008C46D5"/>
    <w:rsid w:val="008C7CF7"/>
    <w:rsid w:val="008D1D19"/>
    <w:rsid w:val="008D54E6"/>
    <w:rsid w:val="008E1582"/>
    <w:rsid w:val="008F226A"/>
    <w:rsid w:val="008F65EA"/>
    <w:rsid w:val="00900488"/>
    <w:rsid w:val="00900FC7"/>
    <w:rsid w:val="0090193C"/>
    <w:rsid w:val="009029F1"/>
    <w:rsid w:val="00904A42"/>
    <w:rsid w:val="00906A24"/>
    <w:rsid w:val="0090769C"/>
    <w:rsid w:val="009108A7"/>
    <w:rsid w:val="00911E20"/>
    <w:rsid w:val="00913451"/>
    <w:rsid w:val="0091401B"/>
    <w:rsid w:val="00914F34"/>
    <w:rsid w:val="00920E4F"/>
    <w:rsid w:val="00921D90"/>
    <w:rsid w:val="00925637"/>
    <w:rsid w:val="00925E9D"/>
    <w:rsid w:val="00926ABC"/>
    <w:rsid w:val="00933066"/>
    <w:rsid w:val="0093433B"/>
    <w:rsid w:val="00934486"/>
    <w:rsid w:val="009349BA"/>
    <w:rsid w:val="0093661B"/>
    <w:rsid w:val="00936CB4"/>
    <w:rsid w:val="00936DD8"/>
    <w:rsid w:val="00937176"/>
    <w:rsid w:val="00941490"/>
    <w:rsid w:val="00942A88"/>
    <w:rsid w:val="00943A79"/>
    <w:rsid w:val="009442EA"/>
    <w:rsid w:val="00947ACB"/>
    <w:rsid w:val="00947B9A"/>
    <w:rsid w:val="00947ED1"/>
    <w:rsid w:val="00951A97"/>
    <w:rsid w:val="00951EB4"/>
    <w:rsid w:val="00953579"/>
    <w:rsid w:val="009621A0"/>
    <w:rsid w:val="00964F21"/>
    <w:rsid w:val="00965B5C"/>
    <w:rsid w:val="009700AA"/>
    <w:rsid w:val="00971660"/>
    <w:rsid w:val="009744B2"/>
    <w:rsid w:val="00976E63"/>
    <w:rsid w:val="009800C1"/>
    <w:rsid w:val="009815A6"/>
    <w:rsid w:val="00983225"/>
    <w:rsid w:val="0098334B"/>
    <w:rsid w:val="0098409E"/>
    <w:rsid w:val="00984D1A"/>
    <w:rsid w:val="00991406"/>
    <w:rsid w:val="009A078B"/>
    <w:rsid w:val="009A1C32"/>
    <w:rsid w:val="009A1E45"/>
    <w:rsid w:val="009A34D4"/>
    <w:rsid w:val="009B450A"/>
    <w:rsid w:val="009B5D1A"/>
    <w:rsid w:val="009B68FF"/>
    <w:rsid w:val="009C03DF"/>
    <w:rsid w:val="009C1CD7"/>
    <w:rsid w:val="009C1FD4"/>
    <w:rsid w:val="009C3285"/>
    <w:rsid w:val="009C54BA"/>
    <w:rsid w:val="009C6B8C"/>
    <w:rsid w:val="009C6F66"/>
    <w:rsid w:val="009D24B8"/>
    <w:rsid w:val="009D2F4D"/>
    <w:rsid w:val="009D46F8"/>
    <w:rsid w:val="009D6581"/>
    <w:rsid w:val="009D7930"/>
    <w:rsid w:val="009E1126"/>
    <w:rsid w:val="009E1272"/>
    <w:rsid w:val="009E1EAA"/>
    <w:rsid w:val="009E2081"/>
    <w:rsid w:val="009E40BD"/>
    <w:rsid w:val="009E4B05"/>
    <w:rsid w:val="009E4DBA"/>
    <w:rsid w:val="009E7430"/>
    <w:rsid w:val="009F3A52"/>
    <w:rsid w:val="009F55CE"/>
    <w:rsid w:val="009F5EF1"/>
    <w:rsid w:val="009F5F43"/>
    <w:rsid w:val="009F7CDF"/>
    <w:rsid w:val="00A019C8"/>
    <w:rsid w:val="00A01CF8"/>
    <w:rsid w:val="00A023EA"/>
    <w:rsid w:val="00A0614E"/>
    <w:rsid w:val="00A07175"/>
    <w:rsid w:val="00A108F7"/>
    <w:rsid w:val="00A1458E"/>
    <w:rsid w:val="00A14C03"/>
    <w:rsid w:val="00A1529C"/>
    <w:rsid w:val="00A20273"/>
    <w:rsid w:val="00A21B9D"/>
    <w:rsid w:val="00A2768F"/>
    <w:rsid w:val="00A30329"/>
    <w:rsid w:val="00A304E2"/>
    <w:rsid w:val="00A324CE"/>
    <w:rsid w:val="00A408A1"/>
    <w:rsid w:val="00A40C5E"/>
    <w:rsid w:val="00A43620"/>
    <w:rsid w:val="00A44CC1"/>
    <w:rsid w:val="00A45DBF"/>
    <w:rsid w:val="00A47161"/>
    <w:rsid w:val="00A505D9"/>
    <w:rsid w:val="00A509BD"/>
    <w:rsid w:val="00A50B5D"/>
    <w:rsid w:val="00A5327D"/>
    <w:rsid w:val="00A54730"/>
    <w:rsid w:val="00A561E9"/>
    <w:rsid w:val="00A5662B"/>
    <w:rsid w:val="00A5703A"/>
    <w:rsid w:val="00A6032E"/>
    <w:rsid w:val="00A60DC8"/>
    <w:rsid w:val="00A61351"/>
    <w:rsid w:val="00A6195A"/>
    <w:rsid w:val="00A649B4"/>
    <w:rsid w:val="00A64F8E"/>
    <w:rsid w:val="00A655D6"/>
    <w:rsid w:val="00A6682C"/>
    <w:rsid w:val="00A70F10"/>
    <w:rsid w:val="00A72B63"/>
    <w:rsid w:val="00A81793"/>
    <w:rsid w:val="00A82188"/>
    <w:rsid w:val="00A8240C"/>
    <w:rsid w:val="00A826A0"/>
    <w:rsid w:val="00A82794"/>
    <w:rsid w:val="00A877F0"/>
    <w:rsid w:val="00A91B8E"/>
    <w:rsid w:val="00A92524"/>
    <w:rsid w:val="00A92C72"/>
    <w:rsid w:val="00A934AF"/>
    <w:rsid w:val="00A93C2F"/>
    <w:rsid w:val="00A95F60"/>
    <w:rsid w:val="00A9713C"/>
    <w:rsid w:val="00A97544"/>
    <w:rsid w:val="00AA0E5D"/>
    <w:rsid w:val="00AA2F28"/>
    <w:rsid w:val="00AA7CE2"/>
    <w:rsid w:val="00AB07DC"/>
    <w:rsid w:val="00AB30D3"/>
    <w:rsid w:val="00AB3FAF"/>
    <w:rsid w:val="00AB4E9E"/>
    <w:rsid w:val="00AB5FDF"/>
    <w:rsid w:val="00AB66E5"/>
    <w:rsid w:val="00AB6F0D"/>
    <w:rsid w:val="00AC4791"/>
    <w:rsid w:val="00AC48CA"/>
    <w:rsid w:val="00AD0EC1"/>
    <w:rsid w:val="00AD1B2D"/>
    <w:rsid w:val="00AD1FAF"/>
    <w:rsid w:val="00AD2011"/>
    <w:rsid w:val="00AD32A8"/>
    <w:rsid w:val="00AD32D5"/>
    <w:rsid w:val="00AD3C3A"/>
    <w:rsid w:val="00AD4CC5"/>
    <w:rsid w:val="00AD51CA"/>
    <w:rsid w:val="00AD56CC"/>
    <w:rsid w:val="00AD7DB9"/>
    <w:rsid w:val="00AE382D"/>
    <w:rsid w:val="00AF2EAF"/>
    <w:rsid w:val="00AF6158"/>
    <w:rsid w:val="00AF7403"/>
    <w:rsid w:val="00B01391"/>
    <w:rsid w:val="00B0482D"/>
    <w:rsid w:val="00B101B6"/>
    <w:rsid w:val="00B13F7F"/>
    <w:rsid w:val="00B14229"/>
    <w:rsid w:val="00B14D62"/>
    <w:rsid w:val="00B17679"/>
    <w:rsid w:val="00B17A5B"/>
    <w:rsid w:val="00B200B1"/>
    <w:rsid w:val="00B207F6"/>
    <w:rsid w:val="00B20BC9"/>
    <w:rsid w:val="00B234AD"/>
    <w:rsid w:val="00B23CAD"/>
    <w:rsid w:val="00B24DFC"/>
    <w:rsid w:val="00B3409D"/>
    <w:rsid w:val="00B346C4"/>
    <w:rsid w:val="00B359B0"/>
    <w:rsid w:val="00B377A7"/>
    <w:rsid w:val="00B41F7E"/>
    <w:rsid w:val="00B42A25"/>
    <w:rsid w:val="00B4489D"/>
    <w:rsid w:val="00B47F11"/>
    <w:rsid w:val="00B51183"/>
    <w:rsid w:val="00B55E8A"/>
    <w:rsid w:val="00B569FD"/>
    <w:rsid w:val="00B56CDE"/>
    <w:rsid w:val="00B634FB"/>
    <w:rsid w:val="00B64471"/>
    <w:rsid w:val="00B6711B"/>
    <w:rsid w:val="00B702FC"/>
    <w:rsid w:val="00B70436"/>
    <w:rsid w:val="00B704DC"/>
    <w:rsid w:val="00B71800"/>
    <w:rsid w:val="00B7283A"/>
    <w:rsid w:val="00B744AA"/>
    <w:rsid w:val="00B744F7"/>
    <w:rsid w:val="00B74BFB"/>
    <w:rsid w:val="00B752B7"/>
    <w:rsid w:val="00B801BC"/>
    <w:rsid w:val="00B842E6"/>
    <w:rsid w:val="00B84E9A"/>
    <w:rsid w:val="00B86C03"/>
    <w:rsid w:val="00B91B51"/>
    <w:rsid w:val="00B9425E"/>
    <w:rsid w:val="00B94A68"/>
    <w:rsid w:val="00B9533D"/>
    <w:rsid w:val="00B95643"/>
    <w:rsid w:val="00B9633E"/>
    <w:rsid w:val="00B97844"/>
    <w:rsid w:val="00BA426C"/>
    <w:rsid w:val="00BA4455"/>
    <w:rsid w:val="00BA4688"/>
    <w:rsid w:val="00BA5701"/>
    <w:rsid w:val="00BA589C"/>
    <w:rsid w:val="00BA7BB1"/>
    <w:rsid w:val="00BB50E2"/>
    <w:rsid w:val="00BB582E"/>
    <w:rsid w:val="00BB5D8D"/>
    <w:rsid w:val="00BB6C2A"/>
    <w:rsid w:val="00BC1A86"/>
    <w:rsid w:val="00BC4C31"/>
    <w:rsid w:val="00BC604D"/>
    <w:rsid w:val="00BD75FB"/>
    <w:rsid w:val="00BE2016"/>
    <w:rsid w:val="00BE459C"/>
    <w:rsid w:val="00BE51ED"/>
    <w:rsid w:val="00BE5248"/>
    <w:rsid w:val="00BE6015"/>
    <w:rsid w:val="00BE6093"/>
    <w:rsid w:val="00BE6AE5"/>
    <w:rsid w:val="00BE7766"/>
    <w:rsid w:val="00BF1525"/>
    <w:rsid w:val="00BF4137"/>
    <w:rsid w:val="00BF59DE"/>
    <w:rsid w:val="00BF5F6E"/>
    <w:rsid w:val="00BF6310"/>
    <w:rsid w:val="00BF6BCA"/>
    <w:rsid w:val="00BF6C33"/>
    <w:rsid w:val="00BF70EC"/>
    <w:rsid w:val="00BF73A9"/>
    <w:rsid w:val="00BF7A93"/>
    <w:rsid w:val="00C017CF"/>
    <w:rsid w:val="00C017DF"/>
    <w:rsid w:val="00C0569F"/>
    <w:rsid w:val="00C12147"/>
    <w:rsid w:val="00C1314A"/>
    <w:rsid w:val="00C136C7"/>
    <w:rsid w:val="00C13AE6"/>
    <w:rsid w:val="00C13D50"/>
    <w:rsid w:val="00C14B5D"/>
    <w:rsid w:val="00C16E61"/>
    <w:rsid w:val="00C17EC3"/>
    <w:rsid w:val="00C20293"/>
    <w:rsid w:val="00C206C7"/>
    <w:rsid w:val="00C23209"/>
    <w:rsid w:val="00C24283"/>
    <w:rsid w:val="00C24A6C"/>
    <w:rsid w:val="00C253FF"/>
    <w:rsid w:val="00C2575D"/>
    <w:rsid w:val="00C26396"/>
    <w:rsid w:val="00C26ABB"/>
    <w:rsid w:val="00C27188"/>
    <w:rsid w:val="00C27EFA"/>
    <w:rsid w:val="00C27FE0"/>
    <w:rsid w:val="00C34F4C"/>
    <w:rsid w:val="00C357AC"/>
    <w:rsid w:val="00C36E28"/>
    <w:rsid w:val="00C43BEB"/>
    <w:rsid w:val="00C4463A"/>
    <w:rsid w:val="00C46160"/>
    <w:rsid w:val="00C46877"/>
    <w:rsid w:val="00C47693"/>
    <w:rsid w:val="00C47A85"/>
    <w:rsid w:val="00C47E3A"/>
    <w:rsid w:val="00C550EF"/>
    <w:rsid w:val="00C5558E"/>
    <w:rsid w:val="00C55EA7"/>
    <w:rsid w:val="00C5664B"/>
    <w:rsid w:val="00C568B2"/>
    <w:rsid w:val="00C56B1E"/>
    <w:rsid w:val="00C57DF1"/>
    <w:rsid w:val="00C611E5"/>
    <w:rsid w:val="00C61BD3"/>
    <w:rsid w:val="00C62706"/>
    <w:rsid w:val="00C65886"/>
    <w:rsid w:val="00C65A39"/>
    <w:rsid w:val="00C737AB"/>
    <w:rsid w:val="00C744AD"/>
    <w:rsid w:val="00C769F8"/>
    <w:rsid w:val="00C81ACB"/>
    <w:rsid w:val="00C81D32"/>
    <w:rsid w:val="00C821B8"/>
    <w:rsid w:val="00C825C6"/>
    <w:rsid w:val="00C82B50"/>
    <w:rsid w:val="00C85F23"/>
    <w:rsid w:val="00C8714C"/>
    <w:rsid w:val="00C9151B"/>
    <w:rsid w:val="00C91D7C"/>
    <w:rsid w:val="00C9412A"/>
    <w:rsid w:val="00C94215"/>
    <w:rsid w:val="00C94D27"/>
    <w:rsid w:val="00C95F13"/>
    <w:rsid w:val="00C9770B"/>
    <w:rsid w:val="00CA1FFE"/>
    <w:rsid w:val="00CA2B9B"/>
    <w:rsid w:val="00CA450B"/>
    <w:rsid w:val="00CA4F18"/>
    <w:rsid w:val="00CA5619"/>
    <w:rsid w:val="00CA7BBF"/>
    <w:rsid w:val="00CB6019"/>
    <w:rsid w:val="00CB64F1"/>
    <w:rsid w:val="00CC0315"/>
    <w:rsid w:val="00CC0B43"/>
    <w:rsid w:val="00CC2373"/>
    <w:rsid w:val="00CC27EF"/>
    <w:rsid w:val="00CC764F"/>
    <w:rsid w:val="00CD057A"/>
    <w:rsid w:val="00CD16A8"/>
    <w:rsid w:val="00CD2099"/>
    <w:rsid w:val="00CD2DDD"/>
    <w:rsid w:val="00CD3874"/>
    <w:rsid w:val="00CD7211"/>
    <w:rsid w:val="00CD7A09"/>
    <w:rsid w:val="00CE06AE"/>
    <w:rsid w:val="00CE234A"/>
    <w:rsid w:val="00CE36D4"/>
    <w:rsid w:val="00CE5DFB"/>
    <w:rsid w:val="00CE7C97"/>
    <w:rsid w:val="00CF4AD3"/>
    <w:rsid w:val="00CF533F"/>
    <w:rsid w:val="00CF60E9"/>
    <w:rsid w:val="00CF613F"/>
    <w:rsid w:val="00D031F9"/>
    <w:rsid w:val="00D03841"/>
    <w:rsid w:val="00D0487D"/>
    <w:rsid w:val="00D06FB2"/>
    <w:rsid w:val="00D07120"/>
    <w:rsid w:val="00D07D00"/>
    <w:rsid w:val="00D144A1"/>
    <w:rsid w:val="00D240E2"/>
    <w:rsid w:val="00D241AF"/>
    <w:rsid w:val="00D24736"/>
    <w:rsid w:val="00D25BBC"/>
    <w:rsid w:val="00D33EDA"/>
    <w:rsid w:val="00D36723"/>
    <w:rsid w:val="00D36C34"/>
    <w:rsid w:val="00D3705C"/>
    <w:rsid w:val="00D37455"/>
    <w:rsid w:val="00D400C6"/>
    <w:rsid w:val="00D40B13"/>
    <w:rsid w:val="00D43074"/>
    <w:rsid w:val="00D45B56"/>
    <w:rsid w:val="00D462E7"/>
    <w:rsid w:val="00D4672E"/>
    <w:rsid w:val="00D46D8C"/>
    <w:rsid w:val="00D502E8"/>
    <w:rsid w:val="00D524AA"/>
    <w:rsid w:val="00D54FCD"/>
    <w:rsid w:val="00D55667"/>
    <w:rsid w:val="00D5586A"/>
    <w:rsid w:val="00D55A6B"/>
    <w:rsid w:val="00D5643E"/>
    <w:rsid w:val="00D56496"/>
    <w:rsid w:val="00D56D84"/>
    <w:rsid w:val="00D57F0F"/>
    <w:rsid w:val="00D7195A"/>
    <w:rsid w:val="00D71BA5"/>
    <w:rsid w:val="00D74FC3"/>
    <w:rsid w:val="00D77E65"/>
    <w:rsid w:val="00D819D5"/>
    <w:rsid w:val="00D85D50"/>
    <w:rsid w:val="00D85E02"/>
    <w:rsid w:val="00D85F73"/>
    <w:rsid w:val="00D873B1"/>
    <w:rsid w:val="00D948F9"/>
    <w:rsid w:val="00D94D83"/>
    <w:rsid w:val="00D96927"/>
    <w:rsid w:val="00DA1777"/>
    <w:rsid w:val="00DA1898"/>
    <w:rsid w:val="00DA2E16"/>
    <w:rsid w:val="00DA60DF"/>
    <w:rsid w:val="00DB0B3B"/>
    <w:rsid w:val="00DB4826"/>
    <w:rsid w:val="00DB65F5"/>
    <w:rsid w:val="00DB6B3C"/>
    <w:rsid w:val="00DB7973"/>
    <w:rsid w:val="00DC32FE"/>
    <w:rsid w:val="00DC3ABC"/>
    <w:rsid w:val="00DC5037"/>
    <w:rsid w:val="00DC51CE"/>
    <w:rsid w:val="00DD0592"/>
    <w:rsid w:val="00DD3761"/>
    <w:rsid w:val="00DD4B8E"/>
    <w:rsid w:val="00DD60D9"/>
    <w:rsid w:val="00DE0113"/>
    <w:rsid w:val="00DE0223"/>
    <w:rsid w:val="00DE03A1"/>
    <w:rsid w:val="00DE0A3D"/>
    <w:rsid w:val="00DE1E91"/>
    <w:rsid w:val="00DE275F"/>
    <w:rsid w:val="00DE3713"/>
    <w:rsid w:val="00DE3C4E"/>
    <w:rsid w:val="00DF1BB9"/>
    <w:rsid w:val="00DF6034"/>
    <w:rsid w:val="00DF685E"/>
    <w:rsid w:val="00E0175F"/>
    <w:rsid w:val="00E02323"/>
    <w:rsid w:val="00E02CC9"/>
    <w:rsid w:val="00E038FD"/>
    <w:rsid w:val="00E04F6E"/>
    <w:rsid w:val="00E07035"/>
    <w:rsid w:val="00E11E57"/>
    <w:rsid w:val="00E129FE"/>
    <w:rsid w:val="00E134B4"/>
    <w:rsid w:val="00E13E6C"/>
    <w:rsid w:val="00E13FC9"/>
    <w:rsid w:val="00E14B62"/>
    <w:rsid w:val="00E15CDC"/>
    <w:rsid w:val="00E166CE"/>
    <w:rsid w:val="00E20442"/>
    <w:rsid w:val="00E22A3E"/>
    <w:rsid w:val="00E22D0B"/>
    <w:rsid w:val="00E22E15"/>
    <w:rsid w:val="00E23C49"/>
    <w:rsid w:val="00E244EB"/>
    <w:rsid w:val="00E26103"/>
    <w:rsid w:val="00E27153"/>
    <w:rsid w:val="00E276E2"/>
    <w:rsid w:val="00E31E8A"/>
    <w:rsid w:val="00E33A9B"/>
    <w:rsid w:val="00E34C89"/>
    <w:rsid w:val="00E35008"/>
    <w:rsid w:val="00E3663E"/>
    <w:rsid w:val="00E36E5B"/>
    <w:rsid w:val="00E405BD"/>
    <w:rsid w:val="00E41520"/>
    <w:rsid w:val="00E41B62"/>
    <w:rsid w:val="00E41CF6"/>
    <w:rsid w:val="00E438AB"/>
    <w:rsid w:val="00E51A62"/>
    <w:rsid w:val="00E52E35"/>
    <w:rsid w:val="00E53C82"/>
    <w:rsid w:val="00E546F5"/>
    <w:rsid w:val="00E56253"/>
    <w:rsid w:val="00E60E34"/>
    <w:rsid w:val="00E62C7E"/>
    <w:rsid w:val="00E6418A"/>
    <w:rsid w:val="00E66909"/>
    <w:rsid w:val="00E703C6"/>
    <w:rsid w:val="00E71F59"/>
    <w:rsid w:val="00E742C8"/>
    <w:rsid w:val="00E7465E"/>
    <w:rsid w:val="00E74963"/>
    <w:rsid w:val="00E804F2"/>
    <w:rsid w:val="00E80EB0"/>
    <w:rsid w:val="00E811E2"/>
    <w:rsid w:val="00E91763"/>
    <w:rsid w:val="00E91EDB"/>
    <w:rsid w:val="00E93A6E"/>
    <w:rsid w:val="00E97629"/>
    <w:rsid w:val="00E978C1"/>
    <w:rsid w:val="00E97FE4"/>
    <w:rsid w:val="00EA0076"/>
    <w:rsid w:val="00EA13C7"/>
    <w:rsid w:val="00EA1B2E"/>
    <w:rsid w:val="00EA53F2"/>
    <w:rsid w:val="00EA633F"/>
    <w:rsid w:val="00EA6627"/>
    <w:rsid w:val="00EB25A2"/>
    <w:rsid w:val="00EB6A8F"/>
    <w:rsid w:val="00EC2DDD"/>
    <w:rsid w:val="00EC2F66"/>
    <w:rsid w:val="00EC4A78"/>
    <w:rsid w:val="00EC69D6"/>
    <w:rsid w:val="00EC70BB"/>
    <w:rsid w:val="00EC7D83"/>
    <w:rsid w:val="00EC7E0D"/>
    <w:rsid w:val="00ED0884"/>
    <w:rsid w:val="00ED1E01"/>
    <w:rsid w:val="00ED23DE"/>
    <w:rsid w:val="00ED2B86"/>
    <w:rsid w:val="00ED310F"/>
    <w:rsid w:val="00ED3BF4"/>
    <w:rsid w:val="00ED3C8A"/>
    <w:rsid w:val="00ED3D4E"/>
    <w:rsid w:val="00ED58CB"/>
    <w:rsid w:val="00ED781A"/>
    <w:rsid w:val="00ED7DB2"/>
    <w:rsid w:val="00EE015C"/>
    <w:rsid w:val="00EE055B"/>
    <w:rsid w:val="00EE2ABD"/>
    <w:rsid w:val="00EE2AE1"/>
    <w:rsid w:val="00EE32BC"/>
    <w:rsid w:val="00EE37E1"/>
    <w:rsid w:val="00EE5CC9"/>
    <w:rsid w:val="00EE5F2C"/>
    <w:rsid w:val="00EE6E52"/>
    <w:rsid w:val="00EF3C62"/>
    <w:rsid w:val="00EF42BA"/>
    <w:rsid w:val="00EF4486"/>
    <w:rsid w:val="00EF4947"/>
    <w:rsid w:val="00EF637F"/>
    <w:rsid w:val="00EF6B1D"/>
    <w:rsid w:val="00EF7009"/>
    <w:rsid w:val="00F009D8"/>
    <w:rsid w:val="00F0129E"/>
    <w:rsid w:val="00F01C2A"/>
    <w:rsid w:val="00F01E79"/>
    <w:rsid w:val="00F03F19"/>
    <w:rsid w:val="00F0419C"/>
    <w:rsid w:val="00F04359"/>
    <w:rsid w:val="00F04DBD"/>
    <w:rsid w:val="00F05BD6"/>
    <w:rsid w:val="00F072A3"/>
    <w:rsid w:val="00F07A16"/>
    <w:rsid w:val="00F129CA"/>
    <w:rsid w:val="00F130E8"/>
    <w:rsid w:val="00F1728B"/>
    <w:rsid w:val="00F17537"/>
    <w:rsid w:val="00F20B4B"/>
    <w:rsid w:val="00F212E4"/>
    <w:rsid w:val="00F22141"/>
    <w:rsid w:val="00F2245C"/>
    <w:rsid w:val="00F23C35"/>
    <w:rsid w:val="00F23FFA"/>
    <w:rsid w:val="00F27BDE"/>
    <w:rsid w:val="00F31711"/>
    <w:rsid w:val="00F34384"/>
    <w:rsid w:val="00F35A73"/>
    <w:rsid w:val="00F37486"/>
    <w:rsid w:val="00F433C6"/>
    <w:rsid w:val="00F43735"/>
    <w:rsid w:val="00F43ECE"/>
    <w:rsid w:val="00F44505"/>
    <w:rsid w:val="00F4703D"/>
    <w:rsid w:val="00F5335A"/>
    <w:rsid w:val="00F535AD"/>
    <w:rsid w:val="00F562CF"/>
    <w:rsid w:val="00F622FF"/>
    <w:rsid w:val="00F63BA6"/>
    <w:rsid w:val="00F66736"/>
    <w:rsid w:val="00F72B6F"/>
    <w:rsid w:val="00F73809"/>
    <w:rsid w:val="00F745AD"/>
    <w:rsid w:val="00F748C2"/>
    <w:rsid w:val="00F7520C"/>
    <w:rsid w:val="00F760D6"/>
    <w:rsid w:val="00F76AA0"/>
    <w:rsid w:val="00F778B8"/>
    <w:rsid w:val="00F77FA1"/>
    <w:rsid w:val="00F819EA"/>
    <w:rsid w:val="00F841B0"/>
    <w:rsid w:val="00F84DFA"/>
    <w:rsid w:val="00F854C6"/>
    <w:rsid w:val="00F85914"/>
    <w:rsid w:val="00F86676"/>
    <w:rsid w:val="00F87A4A"/>
    <w:rsid w:val="00F92B86"/>
    <w:rsid w:val="00F945E8"/>
    <w:rsid w:val="00F94D93"/>
    <w:rsid w:val="00FA2448"/>
    <w:rsid w:val="00FA48C1"/>
    <w:rsid w:val="00FA603F"/>
    <w:rsid w:val="00FA7A25"/>
    <w:rsid w:val="00FB07DB"/>
    <w:rsid w:val="00FB15A5"/>
    <w:rsid w:val="00FB410F"/>
    <w:rsid w:val="00FB782E"/>
    <w:rsid w:val="00FC1458"/>
    <w:rsid w:val="00FC2436"/>
    <w:rsid w:val="00FC4511"/>
    <w:rsid w:val="00FC51FC"/>
    <w:rsid w:val="00FD2345"/>
    <w:rsid w:val="00FD2F4C"/>
    <w:rsid w:val="00FD51CB"/>
    <w:rsid w:val="00FD6A07"/>
    <w:rsid w:val="00FD75AE"/>
    <w:rsid w:val="00FD775E"/>
    <w:rsid w:val="00FD7787"/>
    <w:rsid w:val="00FE0CAB"/>
    <w:rsid w:val="00FE1F35"/>
    <w:rsid w:val="00FE2BBD"/>
    <w:rsid w:val="00FE2DD2"/>
    <w:rsid w:val="00FE3727"/>
    <w:rsid w:val="00FE5138"/>
    <w:rsid w:val="00FF0DED"/>
    <w:rsid w:val="00FF1A78"/>
    <w:rsid w:val="00FF2492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CB17"/>
  <w15:chartTrackingRefBased/>
  <w15:docId w15:val="{3E68BF6A-F8FD-4D18-8615-B681524C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1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4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4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6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EF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EF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EF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EF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EFA"/>
    <w:pPr>
      <w:spacing w:before="240" w:after="60" w:line="240" w:lineRule="auto"/>
      <w:outlineLvl w:val="8"/>
    </w:pPr>
    <w:rPr>
      <w:rFonts w:asciiTheme="majorHAnsi" w:eastAsiaTheme="majorEastAsia" w:hAnsiTheme="maj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614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0614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0614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rsid w:val="00A061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061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A0614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0614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0614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A0614E"/>
    <w:pPr>
      <w:ind w:left="720"/>
      <w:contextualSpacing/>
    </w:pPr>
  </w:style>
  <w:style w:type="character" w:styleId="a4">
    <w:name w:val="Hyperlink"/>
    <w:uiPriority w:val="99"/>
    <w:unhideWhenUsed/>
    <w:rsid w:val="00A0614E"/>
    <w:rPr>
      <w:color w:val="0000FF"/>
      <w:u w:val="single"/>
    </w:rPr>
  </w:style>
  <w:style w:type="character" w:customStyle="1" w:styleId="blk">
    <w:name w:val="blk"/>
    <w:basedOn w:val="a0"/>
    <w:rsid w:val="00A0614E"/>
  </w:style>
  <w:style w:type="character" w:customStyle="1" w:styleId="s10">
    <w:name w:val="s_10"/>
    <w:basedOn w:val="a0"/>
    <w:rsid w:val="00A0614E"/>
  </w:style>
  <w:style w:type="paragraph" w:customStyle="1" w:styleId="formattext">
    <w:name w:val="format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A0614E"/>
  </w:style>
  <w:style w:type="character" w:customStyle="1" w:styleId="searchtext">
    <w:name w:val="searchtext"/>
    <w:basedOn w:val="a0"/>
    <w:rsid w:val="00A0614E"/>
  </w:style>
  <w:style w:type="paragraph" w:customStyle="1" w:styleId="s1">
    <w:name w:val="s_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A0614E"/>
    <w:rPr>
      <w:b/>
      <w:bCs/>
    </w:rPr>
  </w:style>
  <w:style w:type="paragraph" w:customStyle="1" w:styleId="s3">
    <w:name w:val="s_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A0614E"/>
  </w:style>
  <w:style w:type="character" w:customStyle="1" w:styleId="small-logo3">
    <w:name w:val="small-logo3"/>
    <w:basedOn w:val="a0"/>
    <w:rsid w:val="00A0614E"/>
  </w:style>
  <w:style w:type="paragraph" w:customStyle="1" w:styleId="headertext">
    <w:name w:val="header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0614E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A0614E"/>
  </w:style>
  <w:style w:type="table" w:styleId="a9">
    <w:name w:val="Table Grid"/>
    <w:basedOn w:val="a1"/>
    <w:uiPriority w:val="39"/>
    <w:rsid w:val="00A0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614E"/>
  </w:style>
  <w:style w:type="paragraph" w:styleId="ac">
    <w:name w:val="footer"/>
    <w:basedOn w:val="a"/>
    <w:link w:val="ad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614E"/>
  </w:style>
  <w:style w:type="paragraph" w:customStyle="1" w:styleId="pboth">
    <w:name w:val="pboth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061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Emphasis"/>
    <w:uiPriority w:val="20"/>
    <w:qFormat/>
    <w:rsid w:val="00A0614E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27179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27179E"/>
    <w:rPr>
      <w:rFonts w:ascii="Arial" w:hAnsi="Arial" w:cs="Arial"/>
      <w:sz w:val="18"/>
      <w:szCs w:val="18"/>
    </w:rPr>
  </w:style>
  <w:style w:type="paragraph" w:customStyle="1" w:styleId="Default">
    <w:name w:val="Default"/>
    <w:rsid w:val="00EF3C6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096F2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96F20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096F20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4B1EF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1EF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B1EFA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1EF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1EFA"/>
    <w:rPr>
      <w:rFonts w:asciiTheme="majorHAnsi" w:eastAsiaTheme="majorEastAsia" w:hAnsiTheme="majorHAnsi"/>
      <w:sz w:val="22"/>
      <w:szCs w:val="22"/>
    </w:rPr>
  </w:style>
  <w:style w:type="character" w:customStyle="1" w:styleId="ez-toc-section">
    <w:name w:val="ez-toc-section"/>
    <w:basedOn w:val="a0"/>
    <w:rsid w:val="004B1EFA"/>
  </w:style>
  <w:style w:type="paragraph" w:customStyle="1" w:styleId="wp-caption-text">
    <w:name w:val="wp-caption-text"/>
    <w:basedOn w:val="a"/>
    <w:rsid w:val="004B1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d">
    <w:name w:val="vid"/>
    <w:basedOn w:val="a0"/>
    <w:rsid w:val="004B1EFA"/>
  </w:style>
  <w:style w:type="paragraph" w:styleId="af4">
    <w:name w:val="Title"/>
    <w:basedOn w:val="a"/>
    <w:next w:val="a"/>
    <w:link w:val="af5"/>
    <w:uiPriority w:val="10"/>
    <w:qFormat/>
    <w:rsid w:val="004B1E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4B1E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4B1EFA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B1EFA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1EFA"/>
    <w:pPr>
      <w:spacing w:after="0" w:line="240" w:lineRule="auto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4B1EFA"/>
    <w:rPr>
      <w:rFonts w:ascii="Times New Roman" w:eastAsia="Times New Roman" w:hAnsi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4B1EFA"/>
    <w:pPr>
      <w:spacing w:after="0" w:line="240" w:lineRule="auto"/>
      <w:ind w:left="720" w:right="720"/>
    </w:pPr>
    <w:rPr>
      <w:rFonts w:ascii="Times New Roman" w:eastAsia="Times New Roman" w:hAnsi="Times New Roman"/>
      <w:b/>
      <w:i/>
      <w:sz w:val="24"/>
      <w:lang w:eastAsia="ru-RU"/>
    </w:rPr>
  </w:style>
  <w:style w:type="character" w:customStyle="1" w:styleId="af9">
    <w:name w:val="Выделенная цитата Знак"/>
    <w:basedOn w:val="a0"/>
    <w:link w:val="af8"/>
    <w:uiPriority w:val="30"/>
    <w:rsid w:val="004B1EFA"/>
    <w:rPr>
      <w:rFonts w:ascii="Times New Roman" w:eastAsia="Times New Roman" w:hAnsi="Times New Roman"/>
      <w:b/>
      <w:i/>
      <w:sz w:val="24"/>
      <w:szCs w:val="22"/>
    </w:rPr>
  </w:style>
  <w:style w:type="character" w:styleId="afa">
    <w:name w:val="Subtle Emphasis"/>
    <w:uiPriority w:val="19"/>
    <w:qFormat/>
    <w:rsid w:val="004B1EFA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4B1EFA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4B1EFA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4B1EFA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4B1EFA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4B1EFA"/>
    <w:pPr>
      <w:keepLines w:val="0"/>
      <w:spacing w:after="60" w:line="240" w:lineRule="auto"/>
      <w:outlineLvl w:val="9"/>
    </w:pPr>
    <w:rPr>
      <w:rFonts w:asciiTheme="majorHAnsi" w:eastAsiaTheme="majorEastAsia" w:hAnsiTheme="majorHAnsi"/>
      <w:b/>
      <w:bCs/>
      <w:color w:val="auto"/>
      <w:kern w:val="32"/>
      <w:lang w:eastAsia="ru-RU"/>
    </w:rPr>
  </w:style>
  <w:style w:type="character" w:customStyle="1" w:styleId="ConsPlusNormal0">
    <w:name w:val="ConsPlusNormal Знак"/>
    <w:link w:val="ConsPlusNormal"/>
    <w:locked/>
    <w:rsid w:val="004B1EFA"/>
    <w:rPr>
      <w:rFonts w:eastAsia="Times New Roman" w:cs="Calibri"/>
      <w:sz w:val="22"/>
    </w:rPr>
  </w:style>
  <w:style w:type="character" w:customStyle="1" w:styleId="termin">
    <w:name w:val="termin"/>
    <w:basedOn w:val="a0"/>
    <w:rsid w:val="004B1EFA"/>
  </w:style>
  <w:style w:type="character" w:styleId="aff0">
    <w:name w:val="annotation reference"/>
    <w:basedOn w:val="a0"/>
    <w:uiPriority w:val="99"/>
    <w:semiHidden/>
    <w:unhideWhenUsed/>
    <w:rsid w:val="004B1EF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4B1E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4B1EFA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B1EF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4B1EFA"/>
    <w:rPr>
      <w:rFonts w:ascii="Times New Roman" w:eastAsia="Times New Roman" w:hAnsi="Times New Roman"/>
      <w:b/>
      <w:bCs/>
    </w:rPr>
  </w:style>
  <w:style w:type="paragraph" w:customStyle="1" w:styleId="11">
    <w:name w:val="1"/>
    <w:basedOn w:val="a"/>
    <w:next w:val="a5"/>
    <w:rsid w:val="004B1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-36">
    <w:name w:val="List Table 3 Accent 6"/>
    <w:basedOn w:val="a1"/>
    <w:uiPriority w:val="48"/>
    <w:rsid w:val="00171A1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6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13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4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4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9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4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5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23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6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7249-F2EA-4261-A633-9D93C651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Links>
    <vt:vector size="36" baseType="variant">
      <vt:variant>
        <vt:i4>4522079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https://login.consultant.ru/link/?req=doc&amp;base=MOB&amp;n=362067&amp;dst=101230&amp;field=134&amp;date=12.10.2022</vt:lpwstr>
      </vt:variant>
      <vt:variant>
        <vt:lpwstr/>
      </vt:variant>
      <vt:variant>
        <vt:i4>4587614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https://login.consultant.ru/link/?req=doc&amp;base=MOB&amp;n=362067&amp;dst=101223&amp;field=134&amp;date=12.10.2022</vt:lpwstr>
      </vt:variant>
      <vt:variant>
        <vt:lpwstr/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https://login.consultant.ru/link/?req=doc&amp;base=MOB&amp;n=362067&amp;dst=101220&amp;field=134&amp;date=12.10.2022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https://login.consultant.ru/link/?req=doc&amp;base=MOB&amp;n=354525&amp;dst=100568&amp;field=134&amp;date=12.10.2022</vt:lpwstr>
      </vt:variant>
      <vt:variant>
        <vt:lpwstr/>
      </vt:variant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https://login.consultant.ru/link/?req=doc&amp;base=MOB&amp;n=362067&amp;dst=100432&amp;field=134&amp;date=12.10.2022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https://login.consultant.ru/link/?req=doc&amp;base=MOB&amp;n=362067&amp;dst=100431&amp;field=134&amp;date=12.10.2022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</dc:creator>
  <cp:keywords/>
  <dc:description/>
  <cp:lastModifiedBy>Ершова Екатерина Сергеевна</cp:lastModifiedBy>
  <cp:revision>2</cp:revision>
  <cp:lastPrinted>2025-05-12T11:14:00Z</cp:lastPrinted>
  <dcterms:created xsi:type="dcterms:W3CDTF">2025-09-29T09:02:00Z</dcterms:created>
  <dcterms:modified xsi:type="dcterms:W3CDTF">2025-09-29T09:02:00Z</dcterms:modified>
</cp:coreProperties>
</file>